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23D3A" w14:textId="23421E77" w:rsidR="00727D39" w:rsidRDefault="002F3091">
      <w:pPr>
        <w:rPr>
          <w:b/>
          <w:sz w:val="44"/>
          <w:szCs w:val="44"/>
        </w:rPr>
      </w:pPr>
      <w:r>
        <w:rPr>
          <w:b/>
          <w:sz w:val="44"/>
          <w:szCs w:val="44"/>
        </w:rPr>
        <w:t>Kolik mohu podat přihlášek?</w:t>
      </w:r>
    </w:p>
    <w:p w14:paraId="3A9790CD" w14:textId="2D0547DB" w:rsidR="002F3091" w:rsidRDefault="002F3091" w:rsidP="002F3091">
      <w:pPr>
        <w:jc w:val="both"/>
        <w:rPr>
          <w:sz w:val="32"/>
          <w:szCs w:val="32"/>
        </w:rPr>
      </w:pPr>
      <w:r>
        <w:rPr>
          <w:sz w:val="32"/>
          <w:szCs w:val="32"/>
        </w:rPr>
        <w:t>V 1. kole přijímacího řízení lze podat 2 přihlášky na obory vzdělávání bez talentové zkoušky a 2 přihlášky na obory vzdělávání s talentovou zkouškou.</w:t>
      </w:r>
    </w:p>
    <w:p w14:paraId="3EA279FF" w14:textId="556C03BC" w:rsidR="002F3091" w:rsidRDefault="002F3091" w:rsidP="002F3091">
      <w:pPr>
        <w:jc w:val="both"/>
        <w:rPr>
          <w:sz w:val="32"/>
          <w:szCs w:val="32"/>
        </w:rPr>
      </w:pPr>
      <w:r>
        <w:rPr>
          <w:sz w:val="32"/>
          <w:szCs w:val="32"/>
        </w:rPr>
        <w:t>Ve 2. kole příjímacího řízení není počet přihlášek omezen.</w:t>
      </w:r>
    </w:p>
    <w:p w14:paraId="2BD83869" w14:textId="20F8EA50" w:rsidR="002F3091" w:rsidRDefault="002F3091" w:rsidP="002F3091">
      <w:pPr>
        <w:jc w:val="both"/>
        <w:rPr>
          <w:sz w:val="32"/>
          <w:szCs w:val="32"/>
        </w:rPr>
      </w:pPr>
    </w:p>
    <w:p w14:paraId="0841D48F" w14:textId="18139575" w:rsidR="002F3091" w:rsidRDefault="002F3091" w:rsidP="002F3091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Jaký je termín pro odevzdání přihlášek?</w:t>
      </w:r>
    </w:p>
    <w:p w14:paraId="425961ED" w14:textId="26BE804E" w:rsidR="002F3091" w:rsidRDefault="002F3091" w:rsidP="002F3091">
      <w:pPr>
        <w:jc w:val="both"/>
        <w:rPr>
          <w:sz w:val="32"/>
          <w:szCs w:val="32"/>
        </w:rPr>
      </w:pPr>
      <w:r>
        <w:rPr>
          <w:sz w:val="32"/>
          <w:szCs w:val="32"/>
        </w:rPr>
        <w:t>Obory vzdělávání s talentovou zkouškou:</w:t>
      </w:r>
      <w:r>
        <w:rPr>
          <w:sz w:val="32"/>
          <w:szCs w:val="32"/>
        </w:rPr>
        <w:tab/>
        <w:t>do 30. listopadu 2022</w:t>
      </w:r>
    </w:p>
    <w:p w14:paraId="1C2A5131" w14:textId="022EE69A" w:rsidR="002F3091" w:rsidRPr="002F3091" w:rsidRDefault="002F3091" w:rsidP="002F3091">
      <w:pPr>
        <w:jc w:val="both"/>
        <w:rPr>
          <w:sz w:val="32"/>
          <w:szCs w:val="32"/>
        </w:rPr>
      </w:pPr>
      <w:r>
        <w:rPr>
          <w:sz w:val="32"/>
          <w:szCs w:val="32"/>
        </w:rPr>
        <w:t>Obory vzdělávání bez talentové zkoušky:</w:t>
      </w:r>
      <w:r>
        <w:rPr>
          <w:sz w:val="32"/>
          <w:szCs w:val="32"/>
        </w:rPr>
        <w:tab/>
        <w:t>do 1. března 2023</w:t>
      </w:r>
    </w:p>
    <w:p w14:paraId="7F0296BE" w14:textId="215DE28C" w:rsidR="002F3091" w:rsidRDefault="002F3091" w:rsidP="002F3091">
      <w:pPr>
        <w:jc w:val="both"/>
        <w:rPr>
          <w:sz w:val="32"/>
          <w:szCs w:val="32"/>
        </w:rPr>
      </w:pPr>
    </w:p>
    <w:p w14:paraId="29C8E183" w14:textId="0252C21C" w:rsidR="002F3091" w:rsidRDefault="002F3091" w:rsidP="002F3091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Kdo podává přihlášku a kdo ji vyplní?</w:t>
      </w:r>
    </w:p>
    <w:p w14:paraId="3BED5E26" w14:textId="674C46B2" w:rsidR="002F3091" w:rsidRDefault="002F3091" w:rsidP="002F3091">
      <w:pPr>
        <w:jc w:val="both"/>
        <w:rPr>
          <w:sz w:val="32"/>
          <w:szCs w:val="32"/>
        </w:rPr>
      </w:pPr>
      <w:r>
        <w:rPr>
          <w:sz w:val="32"/>
          <w:szCs w:val="32"/>
        </w:rPr>
        <w:t>Přihlášku podává uchazeč o studium, pokud je uchazeč nezletilí podává ji zákonný zástupce.</w:t>
      </w:r>
    </w:p>
    <w:p w14:paraId="74410369" w14:textId="1135F4B0" w:rsidR="002F3091" w:rsidRDefault="002F3091" w:rsidP="002F309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Přihlášku můžete vyplnit </w:t>
      </w:r>
      <w:r w:rsidR="00657A18">
        <w:rPr>
          <w:sz w:val="32"/>
          <w:szCs w:val="32"/>
        </w:rPr>
        <w:t xml:space="preserve">sami, tiskopis </w:t>
      </w:r>
      <w:r w:rsidR="001E30CF">
        <w:rPr>
          <w:sz w:val="32"/>
          <w:szCs w:val="32"/>
        </w:rPr>
        <w:t>je ke stažení</w:t>
      </w:r>
      <w:r w:rsidR="00657A18">
        <w:rPr>
          <w:sz w:val="32"/>
          <w:szCs w:val="32"/>
        </w:rPr>
        <w:t xml:space="preserve"> na internetových stránkách Ministerstva školství. Nebo vám ji vytiskne již vyplněnou kariérní poradce</w:t>
      </w:r>
      <w:r w:rsidR="001E30CF">
        <w:rPr>
          <w:sz w:val="32"/>
          <w:szCs w:val="32"/>
        </w:rPr>
        <w:t>, stačí jen přinést kód oboru, na který se chcete přihlásit.</w:t>
      </w:r>
    </w:p>
    <w:p w14:paraId="4E2968B8" w14:textId="6E369CEB" w:rsidR="001E30CF" w:rsidRDefault="001E30CF" w:rsidP="002F3091">
      <w:pPr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! Některé obory vyžadují potvrzení od lékaře a každá přihláška musí být potvrzena od základní školy, proto nenechávejte vyplňování na poslední chvíli!</w:t>
      </w:r>
    </w:p>
    <w:p w14:paraId="3DD5A238" w14:textId="526C3FC3" w:rsidR="001E30CF" w:rsidRDefault="001E30CF" w:rsidP="002F3091">
      <w:pPr>
        <w:jc w:val="both"/>
        <w:rPr>
          <w:b/>
          <w:color w:val="000000" w:themeColor="text1"/>
          <w:sz w:val="44"/>
          <w:szCs w:val="44"/>
        </w:rPr>
      </w:pPr>
    </w:p>
    <w:p w14:paraId="1DD7068A" w14:textId="7175141D" w:rsidR="001E30CF" w:rsidRDefault="001E30CF" w:rsidP="002F3091">
      <w:pPr>
        <w:jc w:val="both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>Kam se přihláška podává?</w:t>
      </w:r>
    </w:p>
    <w:p w14:paraId="33917FF7" w14:textId="4A8630AF" w:rsidR="001E30CF" w:rsidRPr="001E30CF" w:rsidRDefault="001E30CF" w:rsidP="002F3091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Přihlášku lze doručit osobně na podatelnu střední školy, kam se uchazeč hlásí, nebo ji poslat poštou.</w:t>
      </w:r>
    </w:p>
    <w:p w14:paraId="0A1229EC" w14:textId="77777777" w:rsidR="00657A18" w:rsidRPr="002F3091" w:rsidRDefault="00657A18" w:rsidP="002F3091">
      <w:pPr>
        <w:jc w:val="both"/>
        <w:rPr>
          <w:sz w:val="32"/>
          <w:szCs w:val="32"/>
        </w:rPr>
      </w:pPr>
      <w:bookmarkStart w:id="0" w:name="_GoBack"/>
      <w:bookmarkEnd w:id="0"/>
    </w:p>
    <w:sectPr w:rsidR="00657A18" w:rsidRPr="002F3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6B"/>
    <w:rsid w:val="001E30CF"/>
    <w:rsid w:val="002F3091"/>
    <w:rsid w:val="0062136B"/>
    <w:rsid w:val="00657A18"/>
    <w:rsid w:val="00925AFE"/>
    <w:rsid w:val="00B2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C179"/>
  <w15:chartTrackingRefBased/>
  <w15:docId w15:val="{5B53D590-14CC-4049-B51B-28DEA16A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Andrea</dc:creator>
  <cp:keywords/>
  <dc:description/>
  <cp:lastModifiedBy>VEJVODOVÁ Andrea</cp:lastModifiedBy>
  <cp:revision>2</cp:revision>
  <dcterms:created xsi:type="dcterms:W3CDTF">2022-09-27T05:27:00Z</dcterms:created>
  <dcterms:modified xsi:type="dcterms:W3CDTF">2022-09-27T06:00:00Z</dcterms:modified>
</cp:coreProperties>
</file>