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263" w:rsidRDefault="004C596A">
      <w:pPr>
        <w:keepNext/>
        <w:tabs>
          <w:tab w:val="left" w:pos="0"/>
          <w:tab w:val="left" w:pos="432"/>
        </w:tabs>
      </w:pPr>
      <w:r>
        <w:rPr>
          <w:b/>
          <w:lang w:eastAsia="cs-CZ"/>
        </w:rPr>
        <w:tab/>
      </w:r>
      <w:r>
        <w:rPr>
          <w:b/>
          <w:u w:val="single" w:color="000000"/>
          <w:lang w:eastAsia="cs-CZ"/>
        </w:rPr>
        <w:t>Tematické plány – školní rok 2022/2023</w:t>
      </w:r>
    </w:p>
    <w:p w:rsidR="00195263" w:rsidRDefault="00195263">
      <w:pPr>
        <w:tabs>
          <w:tab w:val="left" w:pos="0"/>
          <w:tab w:val="left" w:pos="432"/>
        </w:tabs>
        <w:rPr>
          <w:b/>
          <w:u w:val="single" w:color="000000"/>
          <w:lang w:eastAsia="cs-CZ"/>
        </w:rPr>
      </w:pPr>
    </w:p>
    <w:p w:rsidR="00195263" w:rsidRDefault="004C596A">
      <w:pPr>
        <w:rPr>
          <w:b/>
          <w:bCs/>
        </w:rPr>
      </w:pPr>
      <w:r>
        <w:rPr>
          <w:b/>
          <w:bCs/>
          <w:lang w:eastAsia="cs-CZ"/>
        </w:rPr>
        <w:t>8. ročník</w:t>
      </w:r>
    </w:p>
    <w:p w:rsidR="00195263" w:rsidRDefault="00195263">
      <w:pPr>
        <w:rPr>
          <w:lang w:eastAsia="cs-CZ"/>
        </w:rPr>
      </w:pPr>
    </w:p>
    <w:tbl>
      <w:tblPr>
        <w:tblW w:w="15704" w:type="dxa"/>
        <w:tblInd w:w="-49" w:type="dxa"/>
        <w:tblCellMar>
          <w:left w:w="2" w:type="dxa"/>
          <w:right w:w="0" w:type="dxa"/>
        </w:tblCellMar>
        <w:tblLook w:val="04A0" w:firstRow="1" w:lastRow="0" w:firstColumn="1" w:lastColumn="0" w:noHBand="0" w:noVBand="1"/>
      </w:tblPr>
      <w:tblGrid>
        <w:gridCol w:w="2618"/>
        <w:gridCol w:w="2617"/>
        <w:gridCol w:w="2597"/>
        <w:gridCol w:w="2872"/>
        <w:gridCol w:w="2318"/>
        <w:gridCol w:w="2682"/>
      </w:tblGrid>
      <w:tr w:rsidR="00195263" w:rsidTr="00B06647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pPr>
              <w:rPr>
                <w:b/>
                <w:bCs/>
              </w:rPr>
            </w:pPr>
            <w:r>
              <w:rPr>
                <w:b/>
                <w:bCs/>
              </w:rPr>
              <w:t>1. pololetí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Září </w:t>
            </w:r>
          </w:p>
        </w:tc>
        <w:tc>
          <w:tcPr>
            <w:tcW w:w="2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pPr>
              <w:rPr>
                <w:b/>
                <w:bCs/>
              </w:rPr>
            </w:pPr>
            <w:r>
              <w:rPr>
                <w:b/>
                <w:bCs/>
              </w:rPr>
              <w:t>Říjen</w:t>
            </w:r>
          </w:p>
        </w:tc>
        <w:tc>
          <w:tcPr>
            <w:tcW w:w="2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Listopad</w:t>
            </w:r>
            <w:proofErr w:type="gramEnd"/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pPr>
              <w:rPr>
                <w:b/>
                <w:bCs/>
              </w:rPr>
            </w:pPr>
            <w:r>
              <w:rPr>
                <w:b/>
                <w:bCs/>
              </w:rPr>
              <w:t>Prosinec</w:t>
            </w:r>
          </w:p>
        </w:tc>
        <w:tc>
          <w:tcPr>
            <w:tcW w:w="2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Leden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</w:tr>
      <w:tr w:rsidR="00195263" w:rsidTr="00B06647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Český jazyk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r>
              <w:rPr>
                <w:lang w:eastAsia="cs-CZ"/>
              </w:rPr>
              <w:t>Obecné poučení o jazyce; skupiny jazyků</w:t>
            </w:r>
          </w:p>
          <w:p w:rsidR="00195263" w:rsidRDefault="004C596A">
            <w:r>
              <w:rPr>
                <w:lang w:eastAsia="cs-CZ"/>
              </w:rPr>
              <w:t>Slovní zásoba a význam slov</w:t>
            </w:r>
          </w:p>
          <w:p w:rsidR="00195263" w:rsidRDefault="004C596A">
            <w:r>
              <w:rPr>
                <w:lang w:eastAsia="cs-CZ"/>
              </w:rPr>
              <w:t>Slova přejatá</w:t>
            </w:r>
          </w:p>
          <w:p w:rsidR="00195263" w:rsidRDefault="004C596A">
            <w:r>
              <w:rPr>
                <w:lang w:eastAsia="cs-CZ"/>
              </w:rPr>
              <w:t xml:space="preserve">Pravopis </w:t>
            </w:r>
          </w:p>
          <w:p w:rsidR="00195263" w:rsidRDefault="004C596A">
            <w:r>
              <w:rPr>
                <w:lang w:eastAsia="cs-CZ"/>
              </w:rPr>
              <w:t>Připravený a nepřipravený projev</w:t>
            </w:r>
          </w:p>
          <w:p w:rsidR="00195263" w:rsidRDefault="004C596A">
            <w:r>
              <w:rPr>
                <w:lang w:eastAsia="cs-CZ"/>
              </w:rPr>
              <w:t xml:space="preserve">Základy vývoje </w:t>
            </w:r>
            <w:proofErr w:type="gramStart"/>
            <w:r>
              <w:rPr>
                <w:lang w:eastAsia="cs-CZ"/>
              </w:rPr>
              <w:t xml:space="preserve">češtiny - </w:t>
            </w:r>
            <w:r>
              <w:rPr>
                <w:i/>
                <w:iCs/>
                <w:lang w:eastAsia="cs-CZ"/>
              </w:rPr>
              <w:t>vznik</w:t>
            </w:r>
            <w:proofErr w:type="gramEnd"/>
            <w:r>
              <w:rPr>
                <w:i/>
                <w:iCs/>
                <w:lang w:eastAsia="cs-CZ"/>
              </w:rPr>
              <w:t xml:space="preserve"> a vývoj písma</w:t>
            </w:r>
          </w:p>
          <w:p w:rsidR="00195263" w:rsidRDefault="004C596A">
            <w:r>
              <w:rPr>
                <w:lang w:eastAsia="cs-CZ"/>
              </w:rPr>
              <w:t>Lit. starověku</w:t>
            </w:r>
          </w:p>
        </w:tc>
        <w:tc>
          <w:tcPr>
            <w:tcW w:w="2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r>
              <w:rPr>
                <w:lang w:eastAsia="cs-CZ"/>
              </w:rPr>
              <w:t>Původ a základy vývoje češtiny</w:t>
            </w:r>
          </w:p>
          <w:p w:rsidR="00195263" w:rsidRDefault="004C596A">
            <w:r>
              <w:rPr>
                <w:lang w:eastAsia="cs-CZ"/>
              </w:rPr>
              <w:t>Slovní zásoba</w:t>
            </w:r>
          </w:p>
          <w:p w:rsidR="00195263" w:rsidRDefault="004C596A">
            <w:r>
              <w:rPr>
                <w:lang w:eastAsia="cs-CZ"/>
              </w:rPr>
              <w:t xml:space="preserve">- obohacování slovní </w:t>
            </w:r>
            <w:proofErr w:type="spellStart"/>
            <w:proofErr w:type="gramStart"/>
            <w:r>
              <w:rPr>
                <w:lang w:eastAsia="cs-CZ"/>
              </w:rPr>
              <w:t>zásoby,tvoření</w:t>
            </w:r>
            <w:proofErr w:type="spellEnd"/>
            <w:proofErr w:type="gramEnd"/>
            <w:r>
              <w:rPr>
                <w:lang w:eastAsia="cs-CZ"/>
              </w:rPr>
              <w:t xml:space="preserve"> slov,</w:t>
            </w:r>
          </w:p>
          <w:p w:rsidR="00195263" w:rsidRDefault="004C596A">
            <w:r>
              <w:rPr>
                <w:lang w:eastAsia="cs-CZ"/>
              </w:rPr>
              <w:t xml:space="preserve">shrnutí </w:t>
            </w:r>
          </w:p>
          <w:p w:rsidR="00195263" w:rsidRDefault="004C596A">
            <w:proofErr w:type="gramStart"/>
            <w:r>
              <w:rPr>
                <w:lang w:eastAsia="cs-CZ"/>
              </w:rPr>
              <w:t>Tvarosloví - opakování</w:t>
            </w:r>
            <w:proofErr w:type="gramEnd"/>
          </w:p>
          <w:p w:rsidR="00195263" w:rsidRDefault="004C596A">
            <w:r>
              <w:rPr>
                <w:lang w:eastAsia="cs-CZ"/>
              </w:rPr>
              <w:t xml:space="preserve">Pravopis </w:t>
            </w:r>
          </w:p>
          <w:p w:rsidR="00195263" w:rsidRDefault="004C596A">
            <w:r>
              <w:rPr>
                <w:lang w:eastAsia="cs-CZ"/>
              </w:rPr>
              <w:t>Připravený a nepřipravený projev</w:t>
            </w:r>
          </w:p>
          <w:p w:rsidR="00195263" w:rsidRDefault="004C596A">
            <w:r>
              <w:rPr>
                <w:lang w:eastAsia="cs-CZ"/>
              </w:rPr>
              <w:t>Líčení</w:t>
            </w:r>
          </w:p>
          <w:p w:rsidR="00195263" w:rsidRDefault="004C596A">
            <w:proofErr w:type="spellStart"/>
            <w:r>
              <w:rPr>
                <w:lang w:eastAsia="cs-CZ"/>
              </w:rPr>
              <w:t>Lit.starověku</w:t>
            </w:r>
            <w:proofErr w:type="spellEnd"/>
            <w:r>
              <w:rPr>
                <w:lang w:eastAsia="cs-CZ"/>
              </w:rPr>
              <w:t xml:space="preserve"> a středověku</w:t>
            </w:r>
          </w:p>
        </w:tc>
        <w:tc>
          <w:tcPr>
            <w:tcW w:w="2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195263">
            <w:pPr>
              <w:rPr>
                <w:lang w:eastAsia="cs-CZ"/>
              </w:rPr>
            </w:pPr>
          </w:p>
          <w:p w:rsidR="00195263" w:rsidRDefault="004C596A">
            <w:r>
              <w:rPr>
                <w:lang w:eastAsia="cs-CZ"/>
              </w:rPr>
              <w:t>Kultura jazyka a řeči</w:t>
            </w:r>
          </w:p>
          <w:p w:rsidR="00195263" w:rsidRDefault="004C596A">
            <w:proofErr w:type="spellStart"/>
            <w:r>
              <w:rPr>
                <w:lang w:eastAsia="cs-CZ"/>
              </w:rPr>
              <w:t>Slov.druhy</w:t>
            </w:r>
            <w:proofErr w:type="spellEnd"/>
            <w:r>
              <w:rPr>
                <w:lang w:eastAsia="cs-CZ"/>
              </w:rPr>
              <w:t xml:space="preserve"> – opakování (</w:t>
            </w:r>
            <w:proofErr w:type="spellStart"/>
            <w:r>
              <w:rPr>
                <w:lang w:eastAsia="cs-CZ"/>
              </w:rPr>
              <w:t>podst</w:t>
            </w:r>
            <w:proofErr w:type="spellEnd"/>
            <w:r>
              <w:rPr>
                <w:lang w:eastAsia="cs-CZ"/>
              </w:rPr>
              <w:t xml:space="preserve">. </w:t>
            </w:r>
            <w:proofErr w:type="spellStart"/>
            <w:r>
              <w:rPr>
                <w:lang w:eastAsia="cs-CZ"/>
              </w:rPr>
              <w:t>jm</w:t>
            </w:r>
            <w:proofErr w:type="spellEnd"/>
            <w:r>
              <w:rPr>
                <w:lang w:eastAsia="cs-CZ"/>
              </w:rPr>
              <w:t xml:space="preserve">., příd. </w:t>
            </w:r>
            <w:proofErr w:type="spellStart"/>
            <w:r>
              <w:rPr>
                <w:lang w:eastAsia="cs-CZ"/>
              </w:rPr>
              <w:t>jm</w:t>
            </w:r>
            <w:proofErr w:type="spellEnd"/>
            <w:r>
              <w:rPr>
                <w:lang w:eastAsia="cs-CZ"/>
              </w:rPr>
              <w:t>.)</w:t>
            </w:r>
          </w:p>
          <w:p w:rsidR="00195263" w:rsidRDefault="004C596A">
            <w:proofErr w:type="spellStart"/>
            <w:r>
              <w:rPr>
                <w:lang w:eastAsia="cs-CZ"/>
              </w:rPr>
              <w:t>Skloň.přejatých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proofErr w:type="gramStart"/>
            <w:r>
              <w:rPr>
                <w:lang w:eastAsia="cs-CZ"/>
              </w:rPr>
              <w:t>podst.jmen</w:t>
            </w:r>
            <w:proofErr w:type="spellEnd"/>
            <w:proofErr w:type="gramEnd"/>
            <w:r>
              <w:rPr>
                <w:lang w:eastAsia="cs-CZ"/>
              </w:rPr>
              <w:t>; užití přejatých jmen v textu</w:t>
            </w:r>
          </w:p>
          <w:p w:rsidR="00195263" w:rsidRDefault="004C596A">
            <w:r>
              <w:rPr>
                <w:lang w:eastAsia="cs-CZ"/>
              </w:rPr>
              <w:t xml:space="preserve">Pravopis </w:t>
            </w:r>
          </w:p>
          <w:p w:rsidR="00195263" w:rsidRDefault="004C596A">
            <w:r>
              <w:rPr>
                <w:lang w:eastAsia="cs-CZ"/>
              </w:rPr>
              <w:t>Charakteristika postavy</w:t>
            </w:r>
          </w:p>
          <w:p w:rsidR="00195263" w:rsidRDefault="004C596A">
            <w:r>
              <w:rPr>
                <w:lang w:eastAsia="cs-CZ"/>
              </w:rPr>
              <w:t>Lit. středověku</w:t>
            </w:r>
          </w:p>
          <w:p w:rsidR="00195263" w:rsidRDefault="004C596A">
            <w:bookmarkStart w:id="0" w:name="__DdeLink__813_1893248524"/>
            <w:bookmarkEnd w:id="0"/>
            <w:r>
              <w:rPr>
                <w:lang w:eastAsia="cs-CZ"/>
              </w:rPr>
              <w:t>Struktura a jazyk liter. díla</w:t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195263">
            <w:pPr>
              <w:rPr>
                <w:lang w:eastAsia="cs-CZ"/>
              </w:rPr>
            </w:pPr>
          </w:p>
          <w:p w:rsidR="00195263" w:rsidRDefault="004C596A">
            <w:proofErr w:type="spellStart"/>
            <w:r>
              <w:rPr>
                <w:lang w:eastAsia="cs-CZ"/>
              </w:rPr>
              <w:t>Skloň.přejatých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proofErr w:type="gramStart"/>
            <w:r>
              <w:rPr>
                <w:lang w:eastAsia="cs-CZ"/>
              </w:rPr>
              <w:t>podst.jmen</w:t>
            </w:r>
            <w:proofErr w:type="spellEnd"/>
            <w:proofErr w:type="gramEnd"/>
            <w:r>
              <w:rPr>
                <w:lang w:eastAsia="cs-CZ"/>
              </w:rPr>
              <w:t>; užití přejatých jmen v textu</w:t>
            </w:r>
          </w:p>
          <w:p w:rsidR="00195263" w:rsidRDefault="004C596A">
            <w:proofErr w:type="spellStart"/>
            <w:r>
              <w:rPr>
                <w:lang w:eastAsia="cs-CZ"/>
              </w:rPr>
              <w:t>Slov.</w:t>
            </w:r>
            <w:proofErr w:type="gramStart"/>
            <w:r>
              <w:rPr>
                <w:lang w:eastAsia="cs-CZ"/>
              </w:rPr>
              <w:t>druhy</w:t>
            </w:r>
            <w:proofErr w:type="spellEnd"/>
            <w:r>
              <w:rPr>
                <w:lang w:eastAsia="cs-CZ"/>
              </w:rPr>
              <w:t>- opakování</w:t>
            </w:r>
            <w:proofErr w:type="gramEnd"/>
            <w:r>
              <w:rPr>
                <w:lang w:eastAsia="cs-CZ"/>
              </w:rPr>
              <w:t xml:space="preserve"> (zájmena, číslovky)</w:t>
            </w:r>
          </w:p>
          <w:p w:rsidR="00195263" w:rsidRDefault="004C596A">
            <w:r>
              <w:rPr>
                <w:lang w:eastAsia="cs-CZ"/>
              </w:rPr>
              <w:t xml:space="preserve">Pravopis </w:t>
            </w:r>
          </w:p>
          <w:p w:rsidR="00195263" w:rsidRDefault="004C596A">
            <w:r>
              <w:rPr>
                <w:lang w:eastAsia="cs-CZ"/>
              </w:rPr>
              <w:t>Charakteristika postavy</w:t>
            </w:r>
          </w:p>
          <w:p w:rsidR="00195263" w:rsidRDefault="004C596A">
            <w:r>
              <w:rPr>
                <w:lang w:eastAsia="cs-CZ"/>
              </w:rPr>
              <w:t xml:space="preserve">Lit. </w:t>
            </w:r>
            <w:proofErr w:type="spellStart"/>
            <w:r>
              <w:rPr>
                <w:lang w:eastAsia="cs-CZ"/>
              </w:rPr>
              <w:t>obd</w:t>
            </w:r>
            <w:proofErr w:type="spellEnd"/>
            <w:r>
              <w:rPr>
                <w:lang w:eastAsia="cs-CZ"/>
              </w:rPr>
              <w:t>. renesance</w:t>
            </w:r>
          </w:p>
          <w:p w:rsidR="00195263" w:rsidRDefault="004C596A">
            <w:r>
              <w:rPr>
                <w:lang w:eastAsia="cs-CZ"/>
              </w:rPr>
              <w:t>Struktura a jazyk liter. díla</w:t>
            </w:r>
          </w:p>
        </w:tc>
        <w:tc>
          <w:tcPr>
            <w:tcW w:w="2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r>
              <w:rPr>
                <w:lang w:eastAsia="cs-CZ"/>
              </w:rPr>
              <w:t xml:space="preserve">Slovní druhy – opakování </w:t>
            </w:r>
          </w:p>
          <w:p w:rsidR="00195263" w:rsidRDefault="004C596A">
            <w:r>
              <w:rPr>
                <w:lang w:eastAsia="cs-CZ"/>
              </w:rPr>
              <w:t>(slovesa, neohebné sl. dr.)</w:t>
            </w:r>
          </w:p>
          <w:p w:rsidR="00195263" w:rsidRDefault="004C596A">
            <w:r>
              <w:rPr>
                <w:lang w:eastAsia="cs-CZ"/>
              </w:rPr>
              <w:t>Slovesný vid</w:t>
            </w:r>
          </w:p>
          <w:p w:rsidR="00195263" w:rsidRDefault="004C596A">
            <w:pPr>
              <w:rPr>
                <w:color w:val="6666FF"/>
              </w:rPr>
            </w:pPr>
            <w:r>
              <w:rPr>
                <w:color w:val="000000"/>
                <w:lang w:eastAsia="cs-CZ"/>
              </w:rPr>
              <w:t>Skladba – VJ, S, větné členy, druhy VV</w:t>
            </w:r>
          </w:p>
          <w:p w:rsidR="00195263" w:rsidRDefault="004C596A">
            <w:r>
              <w:rPr>
                <w:lang w:eastAsia="cs-CZ"/>
              </w:rPr>
              <w:t xml:space="preserve">Pravopis </w:t>
            </w:r>
          </w:p>
          <w:p w:rsidR="00195263" w:rsidRDefault="004C596A">
            <w:r>
              <w:rPr>
                <w:lang w:eastAsia="cs-CZ"/>
              </w:rPr>
              <w:t>Odborný text; referát</w:t>
            </w:r>
          </w:p>
          <w:p w:rsidR="00195263" w:rsidRDefault="004C596A">
            <w:r>
              <w:rPr>
                <w:lang w:eastAsia="cs-CZ"/>
              </w:rPr>
              <w:t>Literatura 17. a</w:t>
            </w:r>
          </w:p>
          <w:p w:rsidR="00195263" w:rsidRDefault="004C596A">
            <w:r>
              <w:rPr>
                <w:lang w:eastAsia="cs-CZ"/>
              </w:rPr>
              <w:t>18. století</w:t>
            </w:r>
          </w:p>
          <w:p w:rsidR="00195263" w:rsidRDefault="004C596A">
            <w:r>
              <w:rPr>
                <w:lang w:eastAsia="cs-CZ"/>
              </w:rPr>
              <w:t>Literatura umělecká a věcná</w:t>
            </w:r>
          </w:p>
        </w:tc>
      </w:tr>
      <w:tr w:rsidR="00195263" w:rsidTr="00B06647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4C596A">
            <w:pPr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Anglický jazyk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Introduction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Present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tenses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Stative </w:t>
            </w:r>
            <w:proofErr w:type="spellStart"/>
            <w:r>
              <w:rPr>
                <w:lang w:eastAsia="cs-CZ"/>
              </w:rPr>
              <w:t>verbs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Future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tenses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Past and </w:t>
            </w:r>
            <w:proofErr w:type="spellStart"/>
            <w:r>
              <w:rPr>
                <w:lang w:eastAsia="cs-CZ"/>
              </w:rPr>
              <w:t>present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Past </w:t>
            </w:r>
            <w:proofErr w:type="spellStart"/>
            <w:r>
              <w:rPr>
                <w:lang w:eastAsia="cs-CZ"/>
              </w:rPr>
              <w:t>simple</w:t>
            </w:r>
            <w:proofErr w:type="spellEnd"/>
            <w:r>
              <w:rPr>
                <w:lang w:eastAsia="cs-CZ"/>
              </w:rPr>
              <w:t xml:space="preserve">, past </w:t>
            </w:r>
            <w:proofErr w:type="spellStart"/>
            <w:r>
              <w:rPr>
                <w:lang w:eastAsia="cs-CZ"/>
              </w:rPr>
              <w:t>continuous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Used</w:t>
            </w:r>
            <w:proofErr w:type="spellEnd"/>
            <w:r>
              <w:rPr>
                <w:lang w:eastAsia="cs-CZ"/>
              </w:rPr>
              <w:t xml:space="preserve"> to</w:t>
            </w:r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Enough</w:t>
            </w:r>
            <w:proofErr w:type="spellEnd"/>
            <w:r>
              <w:rPr>
                <w:lang w:eastAsia="cs-CZ"/>
              </w:rPr>
              <w:t xml:space="preserve">, </w:t>
            </w:r>
            <w:proofErr w:type="spellStart"/>
            <w:r>
              <w:rPr>
                <w:lang w:eastAsia="cs-CZ"/>
              </w:rPr>
              <w:t>too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Materials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Compound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nouns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Describing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clothes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Past </w:t>
            </w:r>
            <w:proofErr w:type="spellStart"/>
            <w:r>
              <w:rPr>
                <w:lang w:eastAsia="cs-CZ"/>
              </w:rPr>
              <w:t>modals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Listening</w:t>
            </w:r>
            <w:proofErr w:type="spellEnd"/>
          </w:p>
        </w:tc>
        <w:tc>
          <w:tcPr>
            <w:tcW w:w="2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Revision</w:t>
            </w:r>
            <w:proofErr w:type="spellEnd"/>
            <w:r>
              <w:rPr>
                <w:lang w:eastAsia="cs-CZ"/>
              </w:rPr>
              <w:t xml:space="preserve"> </w:t>
            </w:r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The</w:t>
            </w:r>
            <w:proofErr w:type="spellEnd"/>
            <w:r>
              <w:rPr>
                <w:lang w:eastAsia="cs-CZ"/>
              </w:rPr>
              <w:t xml:space="preserve"> story </w:t>
            </w:r>
            <w:proofErr w:type="spellStart"/>
            <w:r>
              <w:rPr>
                <w:lang w:eastAsia="cs-CZ"/>
              </w:rPr>
              <w:t>of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England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History</w:t>
            </w:r>
            <w:proofErr w:type="spellEnd"/>
            <w:r>
              <w:rPr>
                <w:lang w:eastAsia="cs-CZ"/>
              </w:rPr>
              <w:t xml:space="preserve"> – </w:t>
            </w:r>
            <w:proofErr w:type="spellStart"/>
            <w:r>
              <w:rPr>
                <w:lang w:eastAsia="cs-CZ"/>
              </w:rPr>
              <w:t>materials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r>
              <w:rPr>
                <w:lang w:eastAsia="cs-CZ"/>
              </w:rPr>
              <w:t>My country</w:t>
            </w:r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Listening</w:t>
            </w:r>
            <w:proofErr w:type="spellEnd"/>
          </w:p>
          <w:p w:rsidR="00195263" w:rsidRPr="0028235E" w:rsidRDefault="004C596A">
            <w:pPr>
              <w:rPr>
                <w:color w:val="FFC000"/>
                <w:lang w:eastAsia="cs-CZ"/>
              </w:rPr>
            </w:pPr>
            <w:proofErr w:type="spellStart"/>
            <w:r w:rsidRPr="0028235E">
              <w:rPr>
                <w:color w:val="FFC000"/>
                <w:lang w:eastAsia="cs-CZ"/>
              </w:rPr>
              <w:t>Fame</w:t>
            </w:r>
            <w:proofErr w:type="spellEnd"/>
            <w:r w:rsidRPr="0028235E">
              <w:rPr>
                <w:color w:val="FFC000"/>
                <w:lang w:eastAsia="cs-CZ"/>
              </w:rPr>
              <w:t xml:space="preserve"> and </w:t>
            </w:r>
            <w:proofErr w:type="spellStart"/>
            <w:r w:rsidRPr="0028235E">
              <w:rPr>
                <w:color w:val="FFC000"/>
                <w:lang w:eastAsia="cs-CZ"/>
              </w:rPr>
              <w:t>Fortune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Present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perfect</w:t>
            </w:r>
            <w:proofErr w:type="spellEnd"/>
            <w:r>
              <w:rPr>
                <w:lang w:eastAsia="cs-CZ"/>
              </w:rPr>
              <w:t xml:space="preserve">, past </w:t>
            </w:r>
            <w:proofErr w:type="spellStart"/>
            <w:r>
              <w:rPr>
                <w:lang w:eastAsia="cs-CZ"/>
              </w:rPr>
              <w:t>simple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for</w:t>
            </w:r>
            <w:proofErr w:type="spellEnd"/>
            <w:r>
              <w:rPr>
                <w:lang w:eastAsia="cs-CZ"/>
              </w:rPr>
              <w:t xml:space="preserve">, </w:t>
            </w:r>
            <w:proofErr w:type="spellStart"/>
            <w:r>
              <w:rPr>
                <w:lang w:eastAsia="cs-CZ"/>
              </w:rPr>
              <w:t>since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Verbs</w:t>
            </w:r>
            <w:proofErr w:type="spellEnd"/>
            <w:r>
              <w:rPr>
                <w:lang w:eastAsia="cs-CZ"/>
              </w:rPr>
              <w:t xml:space="preserve"> and </w:t>
            </w:r>
            <w:proofErr w:type="spellStart"/>
            <w:r>
              <w:rPr>
                <w:lang w:eastAsia="cs-CZ"/>
              </w:rPr>
              <w:t>prepositions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Negative </w:t>
            </w:r>
            <w:proofErr w:type="spellStart"/>
            <w:r>
              <w:rPr>
                <w:lang w:eastAsia="cs-CZ"/>
              </w:rPr>
              <w:t>auxiliaries</w:t>
            </w:r>
            <w:proofErr w:type="spellEnd"/>
          </w:p>
          <w:p w:rsidR="00195263" w:rsidRPr="0028235E" w:rsidRDefault="004C596A">
            <w:pPr>
              <w:rPr>
                <w:color w:val="FFC000"/>
                <w:lang w:eastAsia="cs-CZ"/>
              </w:rPr>
            </w:pPr>
            <w:proofErr w:type="spellStart"/>
            <w:r w:rsidRPr="0028235E">
              <w:rPr>
                <w:color w:val="FFC000"/>
                <w:lang w:eastAsia="cs-CZ"/>
              </w:rPr>
              <w:t>Stount</w:t>
            </w:r>
            <w:proofErr w:type="spellEnd"/>
            <w:r w:rsidRPr="0028235E">
              <w:rPr>
                <w:color w:val="FFC000"/>
                <w:lang w:eastAsia="cs-CZ"/>
              </w:rPr>
              <w:t xml:space="preserve"> </w:t>
            </w:r>
            <w:proofErr w:type="spellStart"/>
            <w:r w:rsidRPr="0028235E">
              <w:rPr>
                <w:color w:val="FFC000"/>
                <w:lang w:eastAsia="cs-CZ"/>
              </w:rPr>
              <w:t>doubles</w:t>
            </w:r>
            <w:proofErr w:type="spellEnd"/>
          </w:p>
          <w:p w:rsidR="00195263" w:rsidRPr="0028235E" w:rsidRDefault="004C596A">
            <w:pPr>
              <w:rPr>
                <w:color w:val="FFC000"/>
                <w:lang w:eastAsia="cs-CZ"/>
              </w:rPr>
            </w:pPr>
            <w:proofErr w:type="spellStart"/>
            <w:r w:rsidRPr="0028235E">
              <w:rPr>
                <w:color w:val="FFC000"/>
                <w:lang w:eastAsia="cs-CZ"/>
              </w:rPr>
              <w:t>What</w:t>
            </w:r>
            <w:proofErr w:type="spellEnd"/>
            <w:r w:rsidRPr="0028235E">
              <w:rPr>
                <w:color w:val="FFC000"/>
                <w:lang w:eastAsia="cs-CZ"/>
              </w:rPr>
              <w:t xml:space="preserve"> </w:t>
            </w:r>
            <w:proofErr w:type="spellStart"/>
            <w:r w:rsidRPr="0028235E">
              <w:rPr>
                <w:color w:val="FFC000"/>
                <w:lang w:eastAsia="cs-CZ"/>
              </w:rPr>
              <w:t>have</w:t>
            </w:r>
            <w:proofErr w:type="spellEnd"/>
            <w:r w:rsidRPr="0028235E">
              <w:rPr>
                <w:color w:val="FFC000"/>
                <w:lang w:eastAsia="cs-CZ"/>
              </w:rPr>
              <w:t xml:space="preserve"> </w:t>
            </w:r>
            <w:proofErr w:type="spellStart"/>
            <w:r w:rsidRPr="0028235E">
              <w:rPr>
                <w:color w:val="FFC000"/>
                <w:lang w:eastAsia="cs-CZ"/>
              </w:rPr>
              <w:t>the</w:t>
            </w:r>
            <w:proofErr w:type="spellEnd"/>
            <w:r w:rsidRPr="0028235E">
              <w:rPr>
                <w:color w:val="FFC000"/>
                <w:lang w:eastAsia="cs-CZ"/>
              </w:rPr>
              <w:t xml:space="preserve"> </w:t>
            </w:r>
            <w:proofErr w:type="spellStart"/>
            <w:r w:rsidRPr="0028235E">
              <w:rPr>
                <w:color w:val="FFC000"/>
                <w:lang w:eastAsia="cs-CZ"/>
              </w:rPr>
              <w:t>people</w:t>
            </w:r>
            <w:proofErr w:type="spellEnd"/>
            <w:r w:rsidRPr="0028235E">
              <w:rPr>
                <w:color w:val="FFC000"/>
                <w:lang w:eastAsia="cs-CZ"/>
              </w:rPr>
              <w:t xml:space="preserve"> done? </w:t>
            </w:r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Listening</w:t>
            </w:r>
            <w:proofErr w:type="spellEnd"/>
          </w:p>
        </w:tc>
        <w:tc>
          <w:tcPr>
            <w:tcW w:w="2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235E" w:rsidRDefault="0028235E" w:rsidP="0028235E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Fame</w:t>
            </w:r>
            <w:proofErr w:type="spellEnd"/>
            <w:r>
              <w:rPr>
                <w:lang w:eastAsia="cs-CZ"/>
              </w:rPr>
              <w:t xml:space="preserve"> and </w:t>
            </w:r>
            <w:proofErr w:type="spellStart"/>
            <w:r>
              <w:rPr>
                <w:lang w:eastAsia="cs-CZ"/>
              </w:rPr>
              <w:t>Fortune</w:t>
            </w:r>
            <w:proofErr w:type="spellEnd"/>
          </w:p>
          <w:p w:rsidR="0028235E" w:rsidRDefault="0028235E" w:rsidP="0028235E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Stount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doubles</w:t>
            </w:r>
            <w:proofErr w:type="spellEnd"/>
          </w:p>
          <w:p w:rsidR="0028235E" w:rsidRDefault="0028235E" w:rsidP="0028235E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What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have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the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people</w:t>
            </w:r>
            <w:proofErr w:type="spellEnd"/>
            <w:r>
              <w:rPr>
                <w:lang w:eastAsia="cs-CZ"/>
              </w:rPr>
              <w:t xml:space="preserve"> done?</w:t>
            </w:r>
          </w:p>
          <w:p w:rsidR="0028235E" w:rsidRDefault="0028235E" w:rsidP="0028235E">
            <w:pPr>
              <w:rPr>
                <w:lang w:eastAsia="cs-CZ"/>
              </w:rPr>
            </w:pPr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Nouns</w:t>
            </w:r>
            <w:proofErr w:type="spellEnd"/>
            <w:r>
              <w:rPr>
                <w:lang w:eastAsia="cs-CZ"/>
              </w:rPr>
              <w:t xml:space="preserve"> and </w:t>
            </w:r>
            <w:proofErr w:type="spellStart"/>
            <w:r>
              <w:rPr>
                <w:lang w:eastAsia="cs-CZ"/>
              </w:rPr>
              <w:t>adjectives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Present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perfect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Question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tags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Time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expressions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Teenagers´reading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habits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ICT – </w:t>
            </w:r>
            <w:proofErr w:type="spellStart"/>
            <w:r>
              <w:rPr>
                <w:lang w:eastAsia="cs-CZ"/>
              </w:rPr>
              <w:t>computers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A </w:t>
            </w:r>
            <w:proofErr w:type="spellStart"/>
            <w:r>
              <w:rPr>
                <w:lang w:eastAsia="cs-CZ"/>
              </w:rPr>
              <w:t>biography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Listening</w:t>
            </w:r>
            <w:proofErr w:type="spellEnd"/>
            <w:r>
              <w:rPr>
                <w:lang w:eastAsia="cs-CZ"/>
              </w:rPr>
              <w:t xml:space="preserve"> </w:t>
            </w:r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Revision</w:t>
            </w:r>
            <w:proofErr w:type="spellEnd"/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Health</w:t>
            </w:r>
            <w:proofErr w:type="spellEnd"/>
            <w:r>
              <w:rPr>
                <w:lang w:eastAsia="cs-CZ"/>
              </w:rPr>
              <w:t xml:space="preserve"> and </w:t>
            </w:r>
            <w:proofErr w:type="spellStart"/>
            <w:r>
              <w:rPr>
                <w:lang w:eastAsia="cs-CZ"/>
              </w:rPr>
              <w:t>safety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Subject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relative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clauses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Should</w:t>
            </w:r>
            <w:proofErr w:type="spellEnd"/>
            <w:r>
              <w:rPr>
                <w:lang w:eastAsia="cs-CZ"/>
              </w:rPr>
              <w:t xml:space="preserve">, </w:t>
            </w:r>
            <w:proofErr w:type="spellStart"/>
            <w:r>
              <w:rPr>
                <w:lang w:eastAsia="cs-CZ"/>
              </w:rPr>
              <w:t>might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Objective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relative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clauses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Parts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of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the</w:t>
            </w:r>
            <w:proofErr w:type="spellEnd"/>
            <w:r>
              <w:rPr>
                <w:lang w:eastAsia="cs-CZ"/>
              </w:rPr>
              <w:t xml:space="preserve"> body</w:t>
            </w:r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Problems</w:t>
            </w:r>
            <w:proofErr w:type="spellEnd"/>
            <w:r>
              <w:rPr>
                <w:lang w:eastAsia="cs-CZ"/>
              </w:rPr>
              <w:t xml:space="preserve"> and </w:t>
            </w:r>
            <w:proofErr w:type="spellStart"/>
            <w:r>
              <w:rPr>
                <w:lang w:eastAsia="cs-CZ"/>
              </w:rPr>
              <w:t>treatments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Agreeing</w:t>
            </w:r>
            <w:proofErr w:type="spellEnd"/>
            <w:r>
              <w:rPr>
                <w:lang w:eastAsia="cs-CZ"/>
              </w:rPr>
              <w:t xml:space="preserve">, </w:t>
            </w:r>
            <w:proofErr w:type="spellStart"/>
            <w:r>
              <w:rPr>
                <w:lang w:eastAsia="cs-CZ"/>
              </w:rPr>
              <w:t>disagreeing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Are </w:t>
            </w:r>
            <w:proofErr w:type="spellStart"/>
            <w:r>
              <w:rPr>
                <w:lang w:eastAsia="cs-CZ"/>
              </w:rPr>
              <w:t>you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healthy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eater</w:t>
            </w:r>
            <w:proofErr w:type="spellEnd"/>
            <w:r>
              <w:rPr>
                <w:lang w:eastAsia="cs-CZ"/>
              </w:rPr>
              <w:t>?</w:t>
            </w:r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Giving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advice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At </w:t>
            </w:r>
            <w:proofErr w:type="spellStart"/>
            <w:r>
              <w:rPr>
                <w:lang w:eastAsia="cs-CZ"/>
              </w:rPr>
              <w:t>the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doctors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Listening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Christmas</w:t>
            </w:r>
            <w:proofErr w:type="spellEnd"/>
          </w:p>
        </w:tc>
        <w:tc>
          <w:tcPr>
            <w:tcW w:w="2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Giving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examples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Sports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events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Biology – </w:t>
            </w:r>
            <w:proofErr w:type="spellStart"/>
            <w:r>
              <w:rPr>
                <w:lang w:eastAsia="cs-CZ"/>
              </w:rPr>
              <w:t>vitamins</w:t>
            </w:r>
            <w:proofErr w:type="spellEnd"/>
            <w:r>
              <w:rPr>
                <w:lang w:eastAsia="cs-CZ"/>
              </w:rPr>
              <w:t xml:space="preserve"> and </w:t>
            </w:r>
            <w:proofErr w:type="spellStart"/>
            <w:r>
              <w:rPr>
                <w:lang w:eastAsia="cs-CZ"/>
              </w:rPr>
              <w:t>minerals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A </w:t>
            </w:r>
            <w:proofErr w:type="spellStart"/>
            <w:r>
              <w:rPr>
                <w:lang w:eastAsia="cs-CZ"/>
              </w:rPr>
              <w:t>leaflet</w:t>
            </w:r>
            <w:proofErr w:type="spellEnd"/>
            <w:r>
              <w:rPr>
                <w:lang w:eastAsia="cs-CZ"/>
              </w:rPr>
              <w:t xml:space="preserve"> – </w:t>
            </w:r>
            <w:proofErr w:type="spellStart"/>
            <w:r>
              <w:rPr>
                <w:lang w:eastAsia="cs-CZ"/>
              </w:rPr>
              <w:t>teenage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health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Revision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Listening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Heroes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Verb </w:t>
            </w:r>
            <w:proofErr w:type="gramStart"/>
            <w:r>
              <w:rPr>
                <w:lang w:eastAsia="cs-CZ"/>
              </w:rPr>
              <w:t xml:space="preserve">and - </w:t>
            </w:r>
            <w:proofErr w:type="spellStart"/>
            <w:r>
              <w:rPr>
                <w:lang w:eastAsia="cs-CZ"/>
              </w:rPr>
              <w:t>ing</w:t>
            </w:r>
            <w:proofErr w:type="spellEnd"/>
            <w:proofErr w:type="gram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or</w:t>
            </w:r>
            <w:proofErr w:type="spellEnd"/>
            <w:r>
              <w:rPr>
                <w:lang w:eastAsia="cs-CZ"/>
              </w:rPr>
              <w:t xml:space="preserve"> infinitive</w:t>
            </w:r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There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is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someone</w:t>
            </w:r>
            <w:proofErr w:type="spellEnd"/>
            <w:r>
              <w:rPr>
                <w:lang w:eastAsia="cs-CZ"/>
              </w:rPr>
              <w:t>/</w:t>
            </w:r>
            <w:proofErr w:type="spellStart"/>
            <w:r>
              <w:rPr>
                <w:lang w:eastAsia="cs-CZ"/>
              </w:rPr>
              <w:t>something</w:t>
            </w:r>
            <w:proofErr w:type="spellEnd"/>
            <w:r>
              <w:rPr>
                <w:lang w:eastAsia="cs-CZ"/>
              </w:rPr>
              <w:t xml:space="preserve"> </w:t>
            </w:r>
            <w:proofErr w:type="gramStart"/>
            <w:r>
              <w:rPr>
                <w:lang w:eastAsia="cs-CZ"/>
              </w:rPr>
              <w:t>and -</w:t>
            </w:r>
            <w:proofErr w:type="spellStart"/>
            <w:r>
              <w:rPr>
                <w:lang w:eastAsia="cs-CZ"/>
              </w:rPr>
              <w:t>ing</w:t>
            </w:r>
            <w:proofErr w:type="spellEnd"/>
            <w:proofErr w:type="gramEnd"/>
          </w:p>
          <w:p w:rsidR="00195263" w:rsidRDefault="004C596A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Medieval </w:t>
            </w:r>
            <w:proofErr w:type="spellStart"/>
            <w:r>
              <w:rPr>
                <w:lang w:eastAsia="cs-CZ"/>
              </w:rPr>
              <w:t>knights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Adjectives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with</w:t>
            </w:r>
            <w:proofErr w:type="spellEnd"/>
            <w:r>
              <w:rPr>
                <w:lang w:eastAsia="cs-CZ"/>
              </w:rPr>
              <w:t xml:space="preserve"> – </w:t>
            </w:r>
            <w:proofErr w:type="spellStart"/>
            <w:r>
              <w:rPr>
                <w:lang w:eastAsia="cs-CZ"/>
              </w:rPr>
              <w:t>ed</w:t>
            </w:r>
            <w:proofErr w:type="spellEnd"/>
            <w:r>
              <w:rPr>
                <w:lang w:eastAsia="cs-CZ"/>
              </w:rPr>
              <w:t xml:space="preserve">, - </w:t>
            </w:r>
            <w:proofErr w:type="spellStart"/>
            <w:r>
              <w:rPr>
                <w:lang w:eastAsia="cs-CZ"/>
              </w:rPr>
              <w:t>ing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Ordering</w:t>
            </w:r>
            <w:proofErr w:type="spellEnd"/>
            <w:r>
              <w:rPr>
                <w:lang w:eastAsia="cs-CZ"/>
              </w:rPr>
              <w:t xml:space="preserve"> a </w:t>
            </w:r>
            <w:proofErr w:type="spellStart"/>
            <w:r>
              <w:rPr>
                <w:lang w:eastAsia="cs-CZ"/>
              </w:rPr>
              <w:t>meal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See</w:t>
            </w:r>
            <w:proofErr w:type="spellEnd"/>
            <w:r>
              <w:rPr>
                <w:lang w:eastAsia="cs-CZ"/>
              </w:rPr>
              <w:t xml:space="preserve">, </w:t>
            </w:r>
            <w:proofErr w:type="spellStart"/>
            <w:r>
              <w:rPr>
                <w:lang w:eastAsia="cs-CZ"/>
              </w:rPr>
              <w:t>hear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Someone</w:t>
            </w:r>
            <w:proofErr w:type="spellEnd"/>
            <w:r>
              <w:rPr>
                <w:lang w:eastAsia="cs-CZ"/>
              </w:rPr>
              <w:t xml:space="preserve"> </w:t>
            </w:r>
            <w:proofErr w:type="gramStart"/>
            <w:r>
              <w:rPr>
                <w:lang w:eastAsia="cs-CZ"/>
              </w:rPr>
              <w:t xml:space="preserve">and - </w:t>
            </w:r>
            <w:proofErr w:type="spellStart"/>
            <w:r>
              <w:rPr>
                <w:lang w:eastAsia="cs-CZ"/>
              </w:rPr>
              <w:t>ing</w:t>
            </w:r>
            <w:proofErr w:type="spellEnd"/>
            <w:proofErr w:type="gramEnd"/>
          </w:p>
        </w:tc>
      </w:tr>
      <w:tr w:rsidR="00195263" w:rsidTr="00B06647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4C596A">
            <w:r>
              <w:rPr>
                <w:b/>
                <w:bCs/>
                <w:lang w:eastAsia="cs-CZ"/>
              </w:rPr>
              <w:t>Matematika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r>
              <w:rPr>
                <w:lang w:eastAsia="cs-CZ"/>
              </w:rPr>
              <w:t xml:space="preserve">Opakování učiva 7. ročníku. Mocniny a odmocniny, druhá mocnina, umocňování </w:t>
            </w:r>
            <w:r>
              <w:rPr>
                <w:lang w:eastAsia="cs-CZ"/>
              </w:rPr>
              <w:lastRenderedPageBreak/>
              <w:t>zpaměti, porovnávání mocnin.</w:t>
            </w:r>
          </w:p>
          <w:p w:rsidR="00195263" w:rsidRDefault="004C596A">
            <w:r>
              <w:rPr>
                <w:lang w:eastAsia="cs-CZ"/>
              </w:rPr>
              <w:t>Kruh kružnice, vzájemná poloha kružnice a přímky.</w:t>
            </w:r>
          </w:p>
        </w:tc>
        <w:tc>
          <w:tcPr>
            <w:tcW w:w="2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r>
              <w:rPr>
                <w:lang w:eastAsia="cs-CZ"/>
              </w:rPr>
              <w:lastRenderedPageBreak/>
              <w:t xml:space="preserve">Odhad a počítání druhé mocniny, druhá odmocnina, odhad druhé odmocniny, porovnávání, </w:t>
            </w:r>
            <w:r>
              <w:rPr>
                <w:lang w:eastAsia="cs-CZ"/>
              </w:rPr>
              <w:lastRenderedPageBreak/>
              <w:t>počítání zpaměti.</w:t>
            </w:r>
          </w:p>
          <w:p w:rsidR="00195263" w:rsidRDefault="004C596A">
            <w:r>
              <w:rPr>
                <w:lang w:eastAsia="cs-CZ"/>
              </w:rPr>
              <w:t>Vzájemná poloha dvou kružnic, Thaletova kružnice.</w:t>
            </w:r>
          </w:p>
        </w:tc>
        <w:tc>
          <w:tcPr>
            <w:tcW w:w="2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r>
              <w:rPr>
                <w:lang w:eastAsia="cs-CZ"/>
              </w:rPr>
              <w:lastRenderedPageBreak/>
              <w:t>Pythagorova věta a její užití.</w:t>
            </w:r>
          </w:p>
          <w:p w:rsidR="00195263" w:rsidRDefault="004C596A">
            <w:r>
              <w:rPr>
                <w:lang w:eastAsia="cs-CZ"/>
              </w:rPr>
              <w:t>Délka kružnice, obvod a obsah kruhu.</w:t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r>
              <w:rPr>
                <w:lang w:eastAsia="cs-CZ"/>
              </w:rPr>
              <w:t>Výrazy, číselné výrazy, výrazy s proměnnými.</w:t>
            </w:r>
          </w:p>
          <w:p w:rsidR="00195263" w:rsidRDefault="004C596A">
            <w:r>
              <w:rPr>
                <w:lang w:eastAsia="cs-CZ"/>
              </w:rPr>
              <w:t xml:space="preserve">Válec a jeho síť. </w:t>
            </w:r>
          </w:p>
        </w:tc>
        <w:tc>
          <w:tcPr>
            <w:tcW w:w="2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r>
              <w:rPr>
                <w:lang w:eastAsia="cs-CZ"/>
              </w:rPr>
              <w:t xml:space="preserve">Mnohočleny, počítání s mnohočleny – sčítání a odčítání. Násobení a dělení. </w:t>
            </w:r>
          </w:p>
          <w:p w:rsidR="00195263" w:rsidRDefault="004C596A">
            <w:r>
              <w:rPr>
                <w:lang w:eastAsia="cs-CZ"/>
              </w:rPr>
              <w:t xml:space="preserve">Povrch a objem válce. </w:t>
            </w:r>
          </w:p>
        </w:tc>
      </w:tr>
      <w:tr w:rsidR="00B06647" w:rsidTr="00B06647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06647" w:rsidRDefault="00B06647" w:rsidP="00B06647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Chemie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B06647" w:rsidRDefault="00B06647" w:rsidP="00B06647">
            <w:r>
              <w:rPr>
                <w:lang w:eastAsia="cs-CZ"/>
              </w:rPr>
              <w:t xml:space="preserve">Poučení o bezpečnosti a chování. </w:t>
            </w:r>
          </w:p>
          <w:p w:rsidR="00B06647" w:rsidRDefault="00B06647" w:rsidP="00B06647">
            <w:r>
              <w:rPr>
                <w:lang w:eastAsia="cs-CZ"/>
              </w:rPr>
              <w:t>Laboratorní nádobí a pomůcky.</w:t>
            </w:r>
          </w:p>
          <w:p w:rsidR="00B06647" w:rsidRDefault="00B06647" w:rsidP="00B06647">
            <w:r>
              <w:rPr>
                <w:lang w:eastAsia="cs-CZ"/>
              </w:rPr>
              <w:t>Co je chemie, význam. Vlastnosti látek.</w:t>
            </w:r>
          </w:p>
        </w:tc>
        <w:tc>
          <w:tcPr>
            <w:tcW w:w="2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B06647" w:rsidRDefault="00B06647" w:rsidP="00B06647">
            <w:r>
              <w:rPr>
                <w:lang w:eastAsia="cs-CZ"/>
              </w:rPr>
              <w:t>Směsi, třídění směsí, oddělování složek směsí. Roztoky, složení roztoků, hmotnostní zlomek.</w:t>
            </w:r>
          </w:p>
        </w:tc>
        <w:tc>
          <w:tcPr>
            <w:tcW w:w="2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B06647" w:rsidRDefault="00B06647" w:rsidP="00B06647">
            <w:r>
              <w:rPr>
                <w:lang w:eastAsia="cs-CZ"/>
              </w:rPr>
              <w:t>Složení roztoků, výpočty. Voda.</w:t>
            </w:r>
          </w:p>
          <w:p w:rsidR="00B06647" w:rsidRDefault="00B06647" w:rsidP="00B06647">
            <w:r>
              <w:rPr>
                <w:lang w:eastAsia="cs-CZ"/>
              </w:rPr>
              <w:t xml:space="preserve">Vzduch. Vliv člověka na životní prostředí. </w:t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B06647" w:rsidRDefault="00B06647" w:rsidP="00B06647">
            <w:r>
              <w:rPr>
                <w:rFonts w:cs="Times New Roman"/>
              </w:rPr>
              <w:t>Částicové složení látek</w:t>
            </w:r>
          </w:p>
          <w:p w:rsidR="00B06647" w:rsidRDefault="00B06647" w:rsidP="00B06647">
            <w:r>
              <w:rPr>
                <w:lang w:eastAsia="cs-CZ"/>
              </w:rPr>
              <w:t>Periodická soustava prvků.</w:t>
            </w:r>
          </w:p>
          <w:p w:rsidR="00B06647" w:rsidRDefault="00B06647" w:rsidP="00B06647"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 xml:space="preserve">Co jsou chemické prvky (vybrané prvky – názvy, značky). </w:t>
            </w:r>
          </w:p>
        </w:tc>
        <w:tc>
          <w:tcPr>
            <w:tcW w:w="2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B06647" w:rsidRDefault="00B06647" w:rsidP="00B06647">
            <w:r>
              <w:rPr>
                <w:lang w:eastAsia="cs-CZ"/>
              </w:rPr>
              <w:t>Významné kovy a nekovy.</w:t>
            </w:r>
          </w:p>
          <w:p w:rsidR="00B06647" w:rsidRDefault="00B06647" w:rsidP="00B06647">
            <w:r>
              <w:rPr>
                <w:rFonts w:cs="Times New Roman"/>
              </w:rPr>
              <w:t>Vodík, vlastnosti, užití.</w:t>
            </w:r>
          </w:p>
          <w:p w:rsidR="00B06647" w:rsidRDefault="00B06647" w:rsidP="00B06647">
            <w:r>
              <w:rPr>
                <w:rFonts w:eastAsia="Times New Roman" w:cs="Times New Roman"/>
                <w:lang w:eastAsia="cs-CZ"/>
              </w:rPr>
              <w:t xml:space="preserve"> </w:t>
            </w:r>
            <w:r>
              <w:rPr>
                <w:rFonts w:cs="Times New Roman"/>
                <w:lang w:eastAsia="cs-CZ"/>
              </w:rPr>
              <w:t>Kyslík, vlastnosti, užití. Hoření látek. Hasební prostředky. První pomoc při popáleninách</w:t>
            </w:r>
          </w:p>
        </w:tc>
      </w:tr>
      <w:tr w:rsidR="00195263" w:rsidTr="00B06647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4C596A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Fyzika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r>
              <w:rPr>
                <w:lang w:eastAsia="cs-CZ"/>
              </w:rPr>
              <w:t>Mechanické vlastnosti kapalin – Pascalův zákon, hydraulická zařízení, hydrostatický tlak, vztlaková síla, Archimédův zákon.</w:t>
            </w:r>
          </w:p>
        </w:tc>
        <w:tc>
          <w:tcPr>
            <w:tcW w:w="2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r>
              <w:rPr>
                <w:lang w:eastAsia="cs-CZ"/>
              </w:rPr>
              <w:t>Mechanické vlastnosti kapalin – plování, potápění, vznášení se. Mechanické vlastnosti plynů.</w:t>
            </w:r>
          </w:p>
        </w:tc>
        <w:tc>
          <w:tcPr>
            <w:tcW w:w="2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r>
              <w:rPr>
                <w:lang w:eastAsia="cs-CZ"/>
              </w:rPr>
              <w:t xml:space="preserve">Energie – práce, výkon účinnost, pohybová energie. </w:t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r>
              <w:rPr>
                <w:lang w:eastAsia="cs-CZ"/>
              </w:rPr>
              <w:t>Energie – polohová energie, přeměny energie.</w:t>
            </w:r>
          </w:p>
        </w:tc>
        <w:tc>
          <w:tcPr>
            <w:tcW w:w="2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r>
              <w:rPr>
                <w:lang w:eastAsia="cs-CZ"/>
              </w:rPr>
              <w:t xml:space="preserve">Energie – vnitřní energie, tepelná výměna </w:t>
            </w:r>
            <w:proofErr w:type="spellStart"/>
            <w:r>
              <w:rPr>
                <w:lang w:eastAsia="cs-CZ"/>
              </w:rPr>
              <w:t>veděním</w:t>
            </w:r>
            <w:proofErr w:type="spellEnd"/>
            <w:r>
              <w:rPr>
                <w:lang w:eastAsia="cs-CZ"/>
              </w:rPr>
              <w:t>, teplo.</w:t>
            </w:r>
          </w:p>
        </w:tc>
      </w:tr>
      <w:tr w:rsidR="00B06647" w:rsidTr="00B06647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06647" w:rsidRDefault="00B06647" w:rsidP="00B06647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Přírodopis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B06647" w:rsidRDefault="00B06647" w:rsidP="00B06647">
            <w:r>
              <w:rPr>
                <w:lang w:eastAsia="cs-CZ"/>
              </w:rPr>
              <w:t xml:space="preserve">Savci – opak. </w:t>
            </w:r>
          </w:p>
          <w:p w:rsidR="00B06647" w:rsidRDefault="00B06647" w:rsidP="00B06647">
            <w:r>
              <w:rPr>
                <w:lang w:eastAsia="cs-CZ"/>
              </w:rPr>
              <w:t>Biologie člověka.</w:t>
            </w:r>
          </w:p>
          <w:p w:rsidR="00B06647" w:rsidRDefault="00B06647" w:rsidP="00B06647">
            <w:r>
              <w:rPr>
                <w:lang w:eastAsia="cs-CZ"/>
              </w:rPr>
              <w:t xml:space="preserve">Člověk v živočišném systému. </w:t>
            </w:r>
          </w:p>
          <w:p w:rsidR="00B06647" w:rsidRDefault="00B06647" w:rsidP="00B06647">
            <w:r>
              <w:rPr>
                <w:lang w:eastAsia="cs-CZ"/>
              </w:rPr>
              <w:t>Čím se člověk odlišuje od ostatních savců.</w:t>
            </w:r>
          </w:p>
          <w:p w:rsidR="00B06647" w:rsidRDefault="00B06647" w:rsidP="00B06647">
            <w:proofErr w:type="spellStart"/>
            <w:r>
              <w:rPr>
                <w:lang w:eastAsia="cs-CZ"/>
              </w:rPr>
              <w:t>Hominizace</w:t>
            </w:r>
            <w:proofErr w:type="spellEnd"/>
            <w:r>
              <w:rPr>
                <w:lang w:eastAsia="cs-CZ"/>
              </w:rPr>
              <w:t>. Původ a vývoj člověka.</w:t>
            </w:r>
          </w:p>
        </w:tc>
        <w:tc>
          <w:tcPr>
            <w:tcW w:w="2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B06647" w:rsidRDefault="00B06647" w:rsidP="00B06647">
            <w:r>
              <w:rPr>
                <w:lang w:eastAsia="cs-CZ"/>
              </w:rPr>
              <w:t>Lidská plemena. Stavba lidského těla, od buňky k člověku.</w:t>
            </w:r>
          </w:p>
          <w:p w:rsidR="00B06647" w:rsidRDefault="00B06647" w:rsidP="00B06647">
            <w:r>
              <w:rPr>
                <w:lang w:eastAsia="cs-CZ"/>
              </w:rPr>
              <w:t>Orgány, orgánové soustavy.</w:t>
            </w:r>
          </w:p>
          <w:p w:rsidR="00B06647" w:rsidRDefault="00B06647" w:rsidP="00B06647">
            <w:r>
              <w:rPr>
                <w:lang w:eastAsia="cs-CZ"/>
              </w:rPr>
              <w:t>Typy tkání.</w:t>
            </w:r>
          </w:p>
        </w:tc>
        <w:tc>
          <w:tcPr>
            <w:tcW w:w="2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B06647" w:rsidRDefault="00B06647" w:rsidP="00B06647">
            <w:pPr>
              <w:rPr>
                <w:lang w:eastAsia="cs-CZ"/>
              </w:rPr>
            </w:pPr>
          </w:p>
          <w:p w:rsidR="00B06647" w:rsidRDefault="00B06647" w:rsidP="00B06647">
            <w:r>
              <w:rPr>
                <w:lang w:eastAsia="cs-CZ"/>
              </w:rPr>
              <w:t>Soustava opěrná a pohybová, stavba a funkce.</w:t>
            </w:r>
          </w:p>
          <w:p w:rsidR="00B06647" w:rsidRDefault="00B06647" w:rsidP="00B06647">
            <w:r>
              <w:rPr>
                <w:lang w:eastAsia="cs-CZ"/>
              </w:rPr>
              <w:t>První pomoc při zlomeninách.</w:t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B06647" w:rsidRDefault="00B06647" w:rsidP="00B06647">
            <w:r>
              <w:rPr>
                <w:lang w:eastAsia="cs-CZ"/>
              </w:rPr>
              <w:t xml:space="preserve">Soustava oběhová, </w:t>
            </w:r>
          </w:p>
          <w:p w:rsidR="00B06647" w:rsidRDefault="00B06647" w:rsidP="00B06647">
            <w:r>
              <w:rPr>
                <w:lang w:eastAsia="cs-CZ"/>
              </w:rPr>
              <w:t xml:space="preserve">stavba a funkce orgánů. </w:t>
            </w:r>
          </w:p>
          <w:p w:rsidR="00B06647" w:rsidRDefault="00B06647" w:rsidP="00B06647">
            <w:r>
              <w:rPr>
                <w:lang w:eastAsia="cs-CZ"/>
              </w:rPr>
              <w:t>Krev, krevní skupiny.</w:t>
            </w:r>
          </w:p>
          <w:p w:rsidR="00B06647" w:rsidRDefault="00B06647" w:rsidP="00B06647">
            <w:r>
              <w:rPr>
                <w:lang w:eastAsia="cs-CZ"/>
              </w:rPr>
              <w:t>Onemocnění, první pomoc.</w:t>
            </w:r>
          </w:p>
        </w:tc>
        <w:tc>
          <w:tcPr>
            <w:tcW w:w="2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B06647" w:rsidRDefault="00B06647" w:rsidP="00B06647">
            <w:r>
              <w:rPr>
                <w:lang w:eastAsia="cs-CZ"/>
              </w:rPr>
              <w:t>Soustava dýchací,</w:t>
            </w:r>
          </w:p>
          <w:p w:rsidR="00B06647" w:rsidRDefault="00B06647" w:rsidP="00B06647">
            <w:r>
              <w:rPr>
                <w:lang w:eastAsia="cs-CZ"/>
              </w:rPr>
              <w:t>stavba, funkce.</w:t>
            </w:r>
          </w:p>
          <w:p w:rsidR="00B06647" w:rsidRDefault="00B06647" w:rsidP="00B06647">
            <w:pPr>
              <w:rPr>
                <w:lang w:eastAsia="cs-CZ"/>
              </w:rPr>
            </w:pPr>
            <w:r>
              <w:rPr>
                <w:lang w:eastAsia="cs-CZ"/>
              </w:rPr>
              <w:t>První pomoc.</w:t>
            </w:r>
          </w:p>
          <w:p w:rsidR="00B06647" w:rsidRDefault="00B06647" w:rsidP="00B06647">
            <w:r>
              <w:rPr>
                <w:lang w:eastAsia="cs-CZ"/>
              </w:rPr>
              <w:t xml:space="preserve">Soustava trávicí, stavba a funkce orgánů. </w:t>
            </w:r>
          </w:p>
          <w:p w:rsidR="00B06647" w:rsidRDefault="00B06647" w:rsidP="00B06647">
            <w:r>
              <w:rPr>
                <w:lang w:eastAsia="cs-CZ"/>
              </w:rPr>
              <w:t>Onemocnění.</w:t>
            </w:r>
          </w:p>
          <w:p w:rsidR="00B06647" w:rsidRDefault="00B06647" w:rsidP="00B06647">
            <w:r>
              <w:rPr>
                <w:lang w:eastAsia="cs-CZ"/>
              </w:rPr>
              <w:t xml:space="preserve"> </w:t>
            </w:r>
          </w:p>
        </w:tc>
      </w:tr>
      <w:tr w:rsidR="00195263" w:rsidTr="00B06647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4C596A">
            <w:r>
              <w:rPr>
                <w:b/>
                <w:bCs/>
                <w:lang w:eastAsia="cs-CZ"/>
              </w:rPr>
              <w:t>Zeměpis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263D4" w:rsidRPr="00C263D4" w:rsidRDefault="00C263D4" w:rsidP="00C263D4">
            <w:pPr>
              <w:suppressAutoHyphens/>
              <w:autoSpaceDE w:val="0"/>
              <w:autoSpaceDN w:val="0"/>
              <w:adjustRightInd w:val="0"/>
              <w:spacing w:line="254" w:lineRule="auto"/>
              <w:rPr>
                <w:rFonts w:eastAsia="Times New Roman" w:hAnsi="Liberation Serif" w:cs="Times New Roman"/>
                <w:kern w:val="1"/>
                <w:lang w:eastAsia="cs-CZ"/>
              </w:rPr>
            </w:pPr>
            <w:r w:rsidRPr="00C263D4">
              <w:rPr>
                <w:rFonts w:eastAsia="Times New Roman" w:hAnsi="Liberation Serif" w:cs="Times New Roman"/>
                <w:kern w:val="1"/>
                <w:lang w:eastAsia="cs-CZ"/>
              </w:rPr>
              <w:t xml:space="preserve">- </w:t>
            </w:r>
            <w:r w:rsidRPr="00C263D4">
              <w:rPr>
                <w:rFonts w:eastAsia="Times New Roman" w:hAnsi="Liberation Serif" w:cs="Times New Roman"/>
                <w:kern w:val="1"/>
                <w:lang w:eastAsia="cs-CZ"/>
              </w:rPr>
              <w:t>Ú</w:t>
            </w:r>
            <w:r w:rsidRPr="00C263D4">
              <w:rPr>
                <w:rFonts w:eastAsia="Times New Roman" w:hAnsi="Liberation Serif" w:cs="Times New Roman"/>
                <w:kern w:val="1"/>
                <w:lang w:eastAsia="cs-CZ"/>
              </w:rPr>
              <w:t>vodn</w:t>
            </w:r>
            <w:r w:rsidRPr="00C263D4">
              <w:rPr>
                <w:rFonts w:eastAsia="Times New Roman" w:hAnsi="Liberation Serif" w:cs="Times New Roman"/>
                <w:kern w:val="1"/>
                <w:lang w:eastAsia="cs-CZ"/>
              </w:rPr>
              <w:t>í</w:t>
            </w:r>
            <w:r w:rsidRPr="00C263D4">
              <w:rPr>
                <w:rFonts w:eastAsia="Times New Roman" w:hAnsi="Liberation Serif" w:cs="Times New Roman"/>
                <w:kern w:val="1"/>
                <w:lang w:eastAsia="cs-CZ"/>
              </w:rPr>
              <w:t xml:space="preserve"> hodina</w:t>
            </w:r>
          </w:p>
          <w:p w:rsidR="00C263D4" w:rsidRPr="00C263D4" w:rsidRDefault="00C263D4" w:rsidP="00C263D4">
            <w:pPr>
              <w:suppressAutoHyphens/>
              <w:autoSpaceDE w:val="0"/>
              <w:autoSpaceDN w:val="0"/>
              <w:adjustRightInd w:val="0"/>
              <w:spacing w:line="254" w:lineRule="auto"/>
              <w:rPr>
                <w:rFonts w:eastAsia="Times New Roman" w:cs="Times New Roman"/>
                <w:color w:val="auto"/>
                <w:kern w:val="1"/>
                <w:lang w:eastAsia="cs-CZ"/>
              </w:rPr>
            </w:pPr>
            <w:r w:rsidRPr="00C263D4">
              <w:rPr>
                <w:rFonts w:eastAsia="Times New Roman" w:cs="Times New Roman"/>
                <w:color w:val="auto"/>
                <w:kern w:val="1"/>
                <w:lang w:eastAsia="cs-CZ"/>
              </w:rPr>
              <w:t>ČR – poloha a rozloha, základní informace</w:t>
            </w:r>
          </w:p>
          <w:p w:rsidR="00C263D4" w:rsidRPr="00C263D4" w:rsidRDefault="00C263D4" w:rsidP="00C263D4">
            <w:pPr>
              <w:suppressAutoHyphens/>
              <w:autoSpaceDE w:val="0"/>
              <w:autoSpaceDN w:val="0"/>
              <w:adjustRightInd w:val="0"/>
              <w:spacing w:line="254" w:lineRule="auto"/>
              <w:rPr>
                <w:rFonts w:eastAsia="Times New Roman" w:cs="Times New Roman"/>
                <w:color w:val="auto"/>
                <w:kern w:val="1"/>
                <w:lang w:eastAsia="cs-CZ"/>
              </w:rPr>
            </w:pPr>
          </w:p>
          <w:p w:rsidR="00C263D4" w:rsidRPr="00C263D4" w:rsidRDefault="00C263D4" w:rsidP="00C263D4">
            <w:pPr>
              <w:suppressAutoHyphens/>
              <w:autoSpaceDE w:val="0"/>
              <w:autoSpaceDN w:val="0"/>
              <w:adjustRightInd w:val="0"/>
              <w:spacing w:line="254" w:lineRule="auto"/>
              <w:rPr>
                <w:rFonts w:eastAsia="Times New Roman" w:cs="Times New Roman"/>
                <w:color w:val="auto"/>
                <w:kern w:val="1"/>
                <w:lang w:eastAsia="cs-CZ"/>
              </w:rPr>
            </w:pPr>
          </w:p>
          <w:p w:rsidR="00195263" w:rsidRDefault="00195263">
            <w:pPr>
              <w:rPr>
                <w:rFonts w:cs="Times New Roman"/>
                <w:b/>
                <w:lang w:eastAsia="cs-CZ"/>
              </w:rPr>
            </w:pPr>
          </w:p>
        </w:tc>
        <w:tc>
          <w:tcPr>
            <w:tcW w:w="2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263D4" w:rsidRDefault="00C263D4" w:rsidP="00C263D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ČR – přírodní poměry – vývoj reliéfu a jeho členění         </w:t>
            </w:r>
          </w:p>
          <w:p w:rsidR="00195263" w:rsidRDefault="00195263">
            <w:pPr>
              <w:pStyle w:val="Zkladntext"/>
              <w:numPr>
                <w:ilvl w:val="0"/>
                <w:numId w:val="2"/>
              </w:numPr>
              <w:spacing w:line="252" w:lineRule="auto"/>
              <w:ind w:left="720" w:firstLine="0"/>
            </w:pPr>
          </w:p>
        </w:tc>
        <w:tc>
          <w:tcPr>
            <w:tcW w:w="2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263D4" w:rsidRPr="00004C18" w:rsidRDefault="00C263D4" w:rsidP="00C263D4">
            <w:pPr>
              <w:rPr>
                <w:rFonts w:cs="Times New Roman"/>
                <w:bCs/>
              </w:rPr>
            </w:pPr>
            <w:r w:rsidRPr="00004C18">
              <w:rPr>
                <w:rFonts w:cs="Times New Roman"/>
                <w:bCs/>
              </w:rPr>
              <w:t>ČR – přírodní poměry – podnebí a vodstvo</w:t>
            </w:r>
          </w:p>
          <w:p w:rsidR="00C263D4" w:rsidRPr="00004C18" w:rsidRDefault="00C263D4" w:rsidP="00C263D4">
            <w:pPr>
              <w:rPr>
                <w:rFonts w:cs="Times New Roman"/>
                <w:bCs/>
              </w:rPr>
            </w:pPr>
          </w:p>
          <w:p w:rsidR="00C263D4" w:rsidRPr="00004C18" w:rsidRDefault="00C263D4" w:rsidP="00C263D4">
            <w:pPr>
              <w:rPr>
                <w:rFonts w:cs="Times New Roman"/>
                <w:bCs/>
              </w:rPr>
            </w:pPr>
            <w:r w:rsidRPr="00004C18">
              <w:rPr>
                <w:rFonts w:cs="Times New Roman"/>
                <w:bCs/>
              </w:rPr>
              <w:t xml:space="preserve">ČR – </w:t>
            </w:r>
            <w:proofErr w:type="gramStart"/>
            <w:r w:rsidRPr="00004C18">
              <w:rPr>
                <w:rFonts w:cs="Times New Roman"/>
                <w:bCs/>
              </w:rPr>
              <w:t>obyvatelstvo ,</w:t>
            </w:r>
            <w:proofErr w:type="gramEnd"/>
            <w:r w:rsidRPr="00004C18">
              <w:rPr>
                <w:rFonts w:cs="Times New Roman"/>
                <w:bCs/>
              </w:rPr>
              <w:t xml:space="preserve"> sídlení systémy</w:t>
            </w:r>
          </w:p>
          <w:p w:rsidR="00C263D4" w:rsidRDefault="00C263D4" w:rsidP="00C263D4">
            <w:pPr>
              <w:rPr>
                <w:rFonts w:cs="Times New Roman"/>
              </w:rPr>
            </w:pPr>
          </w:p>
          <w:p w:rsidR="00195263" w:rsidRDefault="00195263">
            <w:pPr>
              <w:suppressAutoHyphens/>
              <w:spacing w:line="252" w:lineRule="auto"/>
              <w:rPr>
                <w:rFonts w:eastAsia="Times New Roman"/>
                <w:b/>
              </w:rPr>
            </w:pP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263D4" w:rsidRPr="00C263D4" w:rsidRDefault="00C263D4" w:rsidP="00C263D4">
            <w:pPr>
              <w:widowControl/>
              <w:suppressAutoHyphens/>
              <w:autoSpaceDE w:val="0"/>
              <w:autoSpaceDN w:val="0"/>
              <w:adjustRightInd w:val="0"/>
              <w:spacing w:after="160" w:line="254" w:lineRule="auto"/>
              <w:rPr>
                <w:rFonts w:ascii="Calibri" w:eastAsia="Times New Roman" w:hAnsi="Liberation Serif" w:cs="Times New Roman"/>
                <w:kern w:val="1"/>
                <w:lang w:eastAsia="cs-CZ"/>
              </w:rPr>
            </w:pPr>
            <w:r w:rsidRPr="00C263D4">
              <w:rPr>
                <w:rFonts w:ascii="Calibri" w:eastAsia="Times New Roman" w:hAnsi="Liberation Serif" w:cs="Times New Roman"/>
                <w:kern w:val="1"/>
                <w:lang w:eastAsia="cs-CZ"/>
              </w:rPr>
              <w:t>Č</w:t>
            </w:r>
            <w:r w:rsidRPr="00C263D4">
              <w:rPr>
                <w:rFonts w:ascii="Calibri" w:eastAsia="Times New Roman" w:hAnsi="Liberation Serif" w:cs="Times New Roman"/>
                <w:kern w:val="1"/>
                <w:lang w:eastAsia="cs-CZ"/>
              </w:rPr>
              <w:t xml:space="preserve">R </w:t>
            </w:r>
            <w:r w:rsidRPr="00C263D4">
              <w:rPr>
                <w:rFonts w:ascii="Calibri" w:eastAsia="Times New Roman" w:hAnsi="Liberation Serif" w:cs="Times New Roman"/>
                <w:kern w:val="1"/>
                <w:lang w:eastAsia="cs-CZ"/>
              </w:rPr>
              <w:t>–</w:t>
            </w:r>
            <w:r w:rsidRPr="00C263D4">
              <w:rPr>
                <w:rFonts w:ascii="Calibri" w:eastAsia="Times New Roman" w:hAnsi="Liberation Serif" w:cs="Times New Roman"/>
                <w:kern w:val="1"/>
                <w:lang w:eastAsia="cs-CZ"/>
              </w:rPr>
              <w:t xml:space="preserve"> hospod</w:t>
            </w:r>
            <w:r w:rsidRPr="00C263D4">
              <w:rPr>
                <w:rFonts w:ascii="Calibri" w:eastAsia="Times New Roman" w:hAnsi="Liberation Serif" w:cs="Times New Roman"/>
                <w:kern w:val="1"/>
                <w:lang w:eastAsia="cs-CZ"/>
              </w:rPr>
              <w:t>ář</w:t>
            </w:r>
            <w:r w:rsidRPr="00C263D4">
              <w:rPr>
                <w:rFonts w:ascii="Calibri" w:eastAsia="Times New Roman" w:hAnsi="Liberation Serif" w:cs="Times New Roman"/>
                <w:kern w:val="1"/>
                <w:lang w:eastAsia="cs-CZ"/>
              </w:rPr>
              <w:t>stv</w:t>
            </w:r>
            <w:r w:rsidRPr="00C263D4">
              <w:rPr>
                <w:rFonts w:ascii="Calibri" w:eastAsia="Times New Roman" w:hAnsi="Liberation Serif" w:cs="Times New Roman"/>
                <w:kern w:val="1"/>
                <w:lang w:eastAsia="cs-CZ"/>
              </w:rPr>
              <w:t>í</w:t>
            </w:r>
            <w:r w:rsidRPr="00C263D4">
              <w:rPr>
                <w:rFonts w:ascii="Calibri" w:eastAsia="Times New Roman" w:hAnsi="Liberation Serif" w:cs="Times New Roman"/>
                <w:kern w:val="1"/>
                <w:lang w:eastAsia="cs-CZ"/>
              </w:rPr>
              <w:t>, hospod</w:t>
            </w:r>
            <w:r w:rsidRPr="00C263D4">
              <w:rPr>
                <w:rFonts w:ascii="Calibri" w:eastAsia="Times New Roman" w:hAnsi="Liberation Serif" w:cs="Times New Roman"/>
                <w:kern w:val="1"/>
                <w:lang w:eastAsia="cs-CZ"/>
              </w:rPr>
              <w:t>ář</w:t>
            </w:r>
            <w:r w:rsidRPr="00C263D4">
              <w:rPr>
                <w:rFonts w:ascii="Calibri" w:eastAsia="Times New Roman" w:hAnsi="Liberation Serif" w:cs="Times New Roman"/>
                <w:kern w:val="1"/>
                <w:lang w:eastAsia="cs-CZ"/>
              </w:rPr>
              <w:t>sk</w:t>
            </w:r>
            <w:r w:rsidRPr="00C263D4">
              <w:rPr>
                <w:rFonts w:ascii="Calibri" w:eastAsia="Times New Roman" w:hAnsi="Liberation Serif" w:cs="Times New Roman"/>
                <w:kern w:val="1"/>
                <w:lang w:eastAsia="cs-CZ"/>
              </w:rPr>
              <w:t>é</w:t>
            </w:r>
            <w:r w:rsidRPr="00C263D4">
              <w:rPr>
                <w:rFonts w:ascii="Calibri" w:eastAsia="Times New Roman" w:hAnsi="Liberation Serif" w:cs="Times New Roman"/>
                <w:kern w:val="1"/>
                <w:lang w:eastAsia="cs-CZ"/>
              </w:rPr>
              <w:t xml:space="preserve"> postaven</w:t>
            </w:r>
            <w:r w:rsidRPr="00C263D4">
              <w:rPr>
                <w:rFonts w:ascii="Calibri" w:eastAsia="Times New Roman" w:hAnsi="Liberation Serif" w:cs="Times New Roman"/>
                <w:kern w:val="1"/>
                <w:lang w:eastAsia="cs-CZ"/>
              </w:rPr>
              <w:t>í</w:t>
            </w:r>
            <w:r w:rsidRPr="00C263D4">
              <w:rPr>
                <w:rFonts w:ascii="Calibri" w:eastAsia="Times New Roman" w:hAnsi="Liberation Serif" w:cs="Times New Roman"/>
                <w:kern w:val="1"/>
                <w:lang w:eastAsia="cs-CZ"/>
              </w:rPr>
              <w:t xml:space="preserve"> </w:t>
            </w:r>
            <w:r w:rsidRPr="00C263D4">
              <w:rPr>
                <w:rFonts w:ascii="Calibri" w:eastAsia="Times New Roman" w:hAnsi="Liberation Serif" w:cs="Times New Roman"/>
                <w:kern w:val="1"/>
                <w:lang w:eastAsia="cs-CZ"/>
              </w:rPr>
              <w:t>Č</w:t>
            </w:r>
            <w:r w:rsidRPr="00C263D4">
              <w:rPr>
                <w:rFonts w:ascii="Calibri" w:eastAsia="Times New Roman" w:hAnsi="Liberation Serif" w:cs="Times New Roman"/>
                <w:kern w:val="1"/>
                <w:lang w:eastAsia="cs-CZ"/>
              </w:rPr>
              <w:t>R v</w:t>
            </w:r>
            <w:r w:rsidRPr="00C263D4">
              <w:rPr>
                <w:rFonts w:ascii="Calibri" w:eastAsia="Times New Roman" w:hAnsi="Liberation Serif" w:cs="Times New Roman"/>
                <w:kern w:val="1"/>
                <w:lang w:eastAsia="cs-CZ"/>
              </w:rPr>
              <w:t> </w:t>
            </w:r>
            <w:r w:rsidRPr="00C263D4">
              <w:rPr>
                <w:rFonts w:ascii="Calibri" w:eastAsia="Times New Roman" w:hAnsi="Liberation Serif" w:cs="Times New Roman"/>
                <w:kern w:val="1"/>
                <w:lang w:eastAsia="cs-CZ"/>
              </w:rPr>
              <w:t>Evrop</w:t>
            </w:r>
            <w:r w:rsidRPr="00C263D4">
              <w:rPr>
                <w:rFonts w:ascii="Calibri" w:eastAsia="Times New Roman" w:hAnsi="Liberation Serif" w:cs="Times New Roman"/>
                <w:kern w:val="1"/>
                <w:lang w:eastAsia="cs-CZ"/>
              </w:rPr>
              <w:t>ě</w:t>
            </w:r>
            <w:r w:rsidRPr="00C263D4">
              <w:rPr>
                <w:rFonts w:ascii="Calibri" w:eastAsia="Times New Roman" w:hAnsi="Liberation Serif" w:cs="Times New Roman"/>
                <w:kern w:val="1"/>
                <w:lang w:eastAsia="cs-CZ"/>
              </w:rPr>
              <w:t xml:space="preserve"> a ve sv</w:t>
            </w:r>
            <w:r w:rsidRPr="00C263D4">
              <w:rPr>
                <w:rFonts w:ascii="Calibri" w:eastAsia="Times New Roman" w:hAnsi="Liberation Serif" w:cs="Times New Roman"/>
                <w:kern w:val="1"/>
                <w:lang w:eastAsia="cs-CZ"/>
              </w:rPr>
              <w:t>ě</w:t>
            </w:r>
            <w:r w:rsidRPr="00C263D4">
              <w:rPr>
                <w:rFonts w:ascii="Calibri" w:eastAsia="Times New Roman" w:hAnsi="Liberation Serif" w:cs="Times New Roman"/>
                <w:kern w:val="1"/>
                <w:lang w:eastAsia="cs-CZ"/>
              </w:rPr>
              <w:t>t</w:t>
            </w:r>
            <w:r w:rsidRPr="00C263D4">
              <w:rPr>
                <w:rFonts w:ascii="Calibri" w:eastAsia="Times New Roman" w:hAnsi="Liberation Serif" w:cs="Times New Roman"/>
                <w:kern w:val="1"/>
                <w:lang w:eastAsia="cs-CZ"/>
              </w:rPr>
              <w:t>ě</w:t>
            </w:r>
          </w:p>
          <w:p w:rsidR="00C263D4" w:rsidRPr="00C263D4" w:rsidRDefault="00C263D4" w:rsidP="00C263D4">
            <w:pPr>
              <w:widowControl/>
              <w:suppressAutoHyphens/>
              <w:autoSpaceDE w:val="0"/>
              <w:autoSpaceDN w:val="0"/>
              <w:adjustRightInd w:val="0"/>
              <w:spacing w:after="160" w:line="254" w:lineRule="auto"/>
              <w:rPr>
                <w:rFonts w:ascii="Calibri" w:eastAsia="Times New Roman" w:hAnsi="Liberation Serif" w:cs="Times New Roman"/>
                <w:kern w:val="1"/>
                <w:lang w:eastAsia="cs-CZ"/>
              </w:rPr>
            </w:pPr>
            <w:r w:rsidRPr="00C263D4">
              <w:rPr>
                <w:rFonts w:ascii="Calibri" w:eastAsia="Times New Roman" w:hAnsi="Liberation Serif" w:cs="Times New Roman"/>
                <w:kern w:val="1"/>
                <w:lang w:eastAsia="cs-CZ"/>
              </w:rPr>
              <w:t>Č</w:t>
            </w:r>
            <w:r w:rsidRPr="00C263D4">
              <w:rPr>
                <w:rFonts w:ascii="Calibri" w:eastAsia="Times New Roman" w:hAnsi="Liberation Serif" w:cs="Times New Roman"/>
                <w:kern w:val="1"/>
                <w:lang w:eastAsia="cs-CZ"/>
              </w:rPr>
              <w:t xml:space="preserve">R </w:t>
            </w:r>
            <w:r w:rsidRPr="00C263D4">
              <w:rPr>
                <w:rFonts w:ascii="Calibri" w:eastAsia="Times New Roman" w:hAnsi="Liberation Serif" w:cs="Times New Roman"/>
                <w:kern w:val="1"/>
                <w:lang w:eastAsia="cs-CZ"/>
              </w:rPr>
              <w:t>–</w:t>
            </w:r>
            <w:r w:rsidRPr="00C263D4">
              <w:rPr>
                <w:rFonts w:ascii="Calibri" w:eastAsia="Times New Roman" w:hAnsi="Liberation Serif" w:cs="Times New Roman"/>
                <w:kern w:val="1"/>
                <w:lang w:eastAsia="cs-CZ"/>
              </w:rPr>
              <w:t xml:space="preserve"> j</w:t>
            </w:r>
            <w:r w:rsidRPr="00C263D4">
              <w:rPr>
                <w:rFonts w:ascii="Calibri" w:eastAsia="Times New Roman" w:hAnsi="Liberation Serif" w:cs="Times New Roman"/>
                <w:kern w:val="1"/>
                <w:lang w:eastAsia="cs-CZ"/>
              </w:rPr>
              <w:t>á</w:t>
            </w:r>
            <w:r w:rsidRPr="00C263D4">
              <w:rPr>
                <w:rFonts w:ascii="Calibri" w:eastAsia="Times New Roman" w:hAnsi="Liberation Serif" w:cs="Times New Roman"/>
                <w:kern w:val="1"/>
                <w:lang w:eastAsia="cs-CZ"/>
              </w:rPr>
              <w:t>drov</w:t>
            </w:r>
            <w:r w:rsidRPr="00C263D4">
              <w:rPr>
                <w:rFonts w:ascii="Calibri" w:eastAsia="Times New Roman" w:hAnsi="Liberation Serif" w:cs="Times New Roman"/>
                <w:kern w:val="1"/>
                <w:lang w:eastAsia="cs-CZ"/>
              </w:rPr>
              <w:t>é</w:t>
            </w:r>
            <w:r w:rsidRPr="00C263D4">
              <w:rPr>
                <w:rFonts w:ascii="Calibri" w:eastAsia="Times New Roman" w:hAnsi="Liberation Serif" w:cs="Times New Roman"/>
                <w:kern w:val="1"/>
                <w:lang w:eastAsia="cs-CZ"/>
              </w:rPr>
              <w:t xml:space="preserve"> a perifern</w:t>
            </w:r>
            <w:r w:rsidRPr="00C263D4">
              <w:rPr>
                <w:rFonts w:ascii="Calibri" w:eastAsia="Times New Roman" w:hAnsi="Liberation Serif" w:cs="Times New Roman"/>
                <w:kern w:val="1"/>
                <w:lang w:eastAsia="cs-CZ"/>
              </w:rPr>
              <w:t>í</w:t>
            </w:r>
            <w:r w:rsidRPr="00C263D4">
              <w:rPr>
                <w:rFonts w:ascii="Calibri" w:eastAsia="Times New Roman" w:hAnsi="Liberation Serif" w:cs="Times New Roman"/>
                <w:kern w:val="1"/>
                <w:lang w:eastAsia="cs-CZ"/>
              </w:rPr>
              <w:t xml:space="preserve"> oblasti</w:t>
            </w:r>
          </w:p>
          <w:p w:rsidR="00195263" w:rsidRDefault="00195263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2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C263D4" w:rsidRDefault="00E8490F" w:rsidP="00C263D4">
            <w:pPr>
              <w:suppressAutoHyphens/>
              <w:autoSpaceDE w:val="0"/>
              <w:autoSpaceDN w:val="0"/>
              <w:adjustRightInd w:val="0"/>
              <w:spacing w:line="254" w:lineRule="auto"/>
              <w:rPr>
                <w:rFonts w:ascii="Calibri" w:eastAsia="Times New Roman" w:hAnsi="Liberation Serif" w:cs="Times New Roman"/>
                <w:color w:val="auto"/>
                <w:kern w:val="1"/>
                <w:sz w:val="22"/>
                <w:lang w:eastAsia="cs-CZ"/>
              </w:rPr>
            </w:pPr>
            <w:r>
              <w:rPr>
                <w:rFonts w:ascii="Calibri" w:eastAsia="Times New Roman" w:hAnsi="Liberation Serif" w:cs="Times New Roman"/>
                <w:color w:val="auto"/>
                <w:kern w:val="1"/>
                <w:sz w:val="22"/>
                <w:lang w:eastAsia="cs-CZ"/>
              </w:rPr>
              <w:t>Hospod</w:t>
            </w:r>
            <w:r>
              <w:rPr>
                <w:rFonts w:ascii="Calibri" w:eastAsia="Times New Roman" w:hAnsi="Liberation Serif" w:cs="Times New Roman"/>
                <w:color w:val="auto"/>
                <w:kern w:val="1"/>
                <w:sz w:val="22"/>
                <w:lang w:eastAsia="cs-CZ"/>
              </w:rPr>
              <w:t>ář</w:t>
            </w:r>
            <w:r>
              <w:rPr>
                <w:rFonts w:ascii="Calibri" w:eastAsia="Times New Roman" w:hAnsi="Liberation Serif" w:cs="Times New Roman"/>
                <w:color w:val="auto"/>
                <w:kern w:val="1"/>
                <w:sz w:val="22"/>
                <w:lang w:eastAsia="cs-CZ"/>
              </w:rPr>
              <w:t>stv</w:t>
            </w:r>
            <w:r>
              <w:rPr>
                <w:rFonts w:ascii="Calibri" w:eastAsia="Times New Roman" w:hAnsi="Liberation Serif" w:cs="Times New Roman"/>
                <w:color w:val="auto"/>
                <w:kern w:val="1"/>
                <w:sz w:val="22"/>
                <w:lang w:eastAsia="cs-CZ"/>
              </w:rPr>
              <w:t>í</w:t>
            </w:r>
            <w:r>
              <w:rPr>
                <w:rFonts w:ascii="Calibri" w:eastAsia="Times New Roman" w:hAnsi="Liberation Serif" w:cs="Times New Roman"/>
                <w:color w:val="auto"/>
                <w:kern w:val="1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Liberation Serif" w:cs="Times New Roman"/>
                <w:color w:val="auto"/>
                <w:kern w:val="1"/>
                <w:sz w:val="22"/>
                <w:lang w:eastAsia="cs-CZ"/>
              </w:rPr>
              <w:t>Č</w:t>
            </w:r>
            <w:r>
              <w:rPr>
                <w:rFonts w:ascii="Calibri" w:eastAsia="Times New Roman" w:hAnsi="Liberation Serif" w:cs="Times New Roman"/>
                <w:color w:val="auto"/>
                <w:kern w:val="1"/>
                <w:sz w:val="22"/>
                <w:lang w:eastAsia="cs-CZ"/>
              </w:rPr>
              <w:t>R</w:t>
            </w:r>
          </w:p>
          <w:p w:rsidR="00E8490F" w:rsidRPr="00C263D4" w:rsidRDefault="00E8490F" w:rsidP="00C263D4">
            <w:pPr>
              <w:suppressAutoHyphens/>
              <w:autoSpaceDE w:val="0"/>
              <w:autoSpaceDN w:val="0"/>
              <w:adjustRightInd w:val="0"/>
              <w:spacing w:line="254" w:lineRule="auto"/>
              <w:rPr>
                <w:rFonts w:eastAsia="Times New Roman" w:cs="Times New Roman"/>
                <w:b/>
                <w:color w:val="auto"/>
                <w:kern w:val="1"/>
                <w:u w:val="single"/>
                <w:lang w:eastAsia="cs-CZ"/>
              </w:rPr>
            </w:pPr>
          </w:p>
          <w:p w:rsidR="00195263" w:rsidRDefault="00195263">
            <w:pPr>
              <w:suppressAutoHyphens/>
              <w:spacing w:line="252" w:lineRule="auto"/>
              <w:rPr>
                <w:rFonts w:eastAsia="Times New Roman"/>
                <w:b/>
                <w:u w:val="single"/>
                <w:lang w:eastAsia="cs-CZ"/>
              </w:rPr>
            </w:pPr>
          </w:p>
        </w:tc>
      </w:tr>
      <w:tr w:rsidR="00195263" w:rsidTr="00B06647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4C596A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Dějepis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4C596A" w:rsidP="009416E9">
            <w:r>
              <w:rPr>
                <w:lang w:eastAsia="cs-CZ"/>
              </w:rPr>
              <w:t>Opakování učiva,</w:t>
            </w:r>
          </w:p>
          <w:p w:rsidR="009416E9" w:rsidRDefault="009416E9" w:rsidP="009416E9">
            <w:r>
              <w:t>Č</w:t>
            </w:r>
            <w:r w:rsidR="004C596A">
              <w:t>eské země po třicetileté válce</w:t>
            </w:r>
          </w:p>
          <w:p w:rsidR="009416E9" w:rsidRDefault="009416E9" w:rsidP="009416E9">
            <w:pPr>
              <w:rPr>
                <w:lang w:eastAsia="cs-CZ"/>
              </w:rPr>
            </w:pPr>
            <w:r>
              <w:t>B</w:t>
            </w:r>
            <w:r w:rsidR="004C596A">
              <w:rPr>
                <w:lang w:eastAsia="cs-CZ"/>
              </w:rPr>
              <w:t>aroko</w:t>
            </w:r>
          </w:p>
          <w:p w:rsidR="009416E9" w:rsidRDefault="009416E9" w:rsidP="009416E9">
            <w:pPr>
              <w:rPr>
                <w:lang w:eastAsia="cs-CZ"/>
              </w:rPr>
            </w:pPr>
            <w:r>
              <w:rPr>
                <w:lang w:eastAsia="cs-CZ"/>
              </w:rPr>
              <w:t>Kultura v českých zemích</w:t>
            </w:r>
          </w:p>
          <w:p w:rsidR="00195263" w:rsidRDefault="004C596A" w:rsidP="009416E9">
            <w:r>
              <w:t>Jan Amos Komenský</w:t>
            </w:r>
          </w:p>
        </w:tc>
        <w:tc>
          <w:tcPr>
            <w:tcW w:w="2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416E9" w:rsidRDefault="009416E9">
            <w:pPr>
              <w:rPr>
                <w:lang w:eastAsia="cs-CZ"/>
              </w:rPr>
            </w:pPr>
            <w:r>
              <w:rPr>
                <w:lang w:eastAsia="cs-CZ"/>
              </w:rPr>
              <w:t>Osvícenství,</w:t>
            </w:r>
          </w:p>
          <w:p w:rsidR="00195263" w:rsidRDefault="004C596A">
            <w:pPr>
              <w:rPr>
                <w:lang w:eastAsia="cs-CZ"/>
              </w:rPr>
            </w:pPr>
            <w:r>
              <w:rPr>
                <w:lang w:eastAsia="cs-CZ"/>
              </w:rPr>
              <w:t>Marie Terezie a Josef II.</w:t>
            </w:r>
            <w:r w:rsidR="009416E9">
              <w:rPr>
                <w:lang w:eastAsia="cs-CZ"/>
              </w:rPr>
              <w:t>,</w:t>
            </w:r>
          </w:p>
          <w:p w:rsidR="00195263" w:rsidRDefault="009416E9">
            <w:r>
              <w:rPr>
                <w:lang w:eastAsia="cs-CZ"/>
              </w:rPr>
              <w:t xml:space="preserve">Modernizace </w:t>
            </w:r>
            <w:proofErr w:type="gramStart"/>
            <w:r>
              <w:rPr>
                <w:lang w:eastAsia="cs-CZ"/>
              </w:rPr>
              <w:t>společnosti - Anglie</w:t>
            </w:r>
            <w:proofErr w:type="gramEnd"/>
            <w:r>
              <w:rPr>
                <w:lang w:eastAsia="cs-CZ"/>
              </w:rPr>
              <w:t xml:space="preserve">, Francie, Rusko, Prusko </w:t>
            </w:r>
          </w:p>
        </w:tc>
        <w:tc>
          <w:tcPr>
            <w:tcW w:w="2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r>
              <w:rPr>
                <w:lang w:eastAsia="cs-CZ"/>
              </w:rPr>
              <w:t>Vznik USA</w:t>
            </w:r>
          </w:p>
          <w:p w:rsidR="00195263" w:rsidRDefault="004C596A">
            <w:r>
              <w:rPr>
                <w:lang w:eastAsia="cs-CZ"/>
              </w:rPr>
              <w:t>VFR</w:t>
            </w:r>
            <w:r w:rsidR="009416E9">
              <w:rPr>
                <w:lang w:eastAsia="cs-CZ"/>
              </w:rPr>
              <w:t xml:space="preserve"> a napoleonské války</w:t>
            </w:r>
          </w:p>
          <w:p w:rsidR="009416E9" w:rsidRDefault="009416E9"/>
          <w:p w:rsidR="009416E9" w:rsidRDefault="009416E9">
            <w:r>
              <w:t>národní obrození</w:t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416E9" w:rsidRDefault="009416E9">
            <w:r>
              <w:t>Evropa po napoleonských válkách</w:t>
            </w:r>
          </w:p>
          <w:p w:rsidR="009416E9" w:rsidRDefault="007E1ECB">
            <w:r>
              <w:t xml:space="preserve">Kultura – klasicismus, empír, </w:t>
            </w:r>
            <w:proofErr w:type="spellStart"/>
            <w:r>
              <w:t>biedermaier</w:t>
            </w:r>
            <w:proofErr w:type="spellEnd"/>
          </w:p>
        </w:tc>
        <w:tc>
          <w:tcPr>
            <w:tcW w:w="2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7E1ECB" w:rsidRDefault="007E1ECB">
            <w:r>
              <w:t>Průmyslová revoluce 1. fáze</w:t>
            </w:r>
          </w:p>
          <w:p w:rsidR="00195263" w:rsidRDefault="007E1ECB">
            <w:r>
              <w:t>Revoluce 19. století – české země, Francie, Itálie, Německo</w:t>
            </w:r>
          </w:p>
          <w:p w:rsidR="007E1ECB" w:rsidRDefault="007E1ECB"/>
        </w:tc>
      </w:tr>
      <w:tr w:rsidR="00195263" w:rsidTr="00B06647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4C596A">
            <w:r>
              <w:rPr>
                <w:b/>
                <w:bCs/>
                <w:lang w:eastAsia="cs-CZ"/>
              </w:rPr>
              <w:t>Výchova k občanství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r>
              <w:rPr>
                <w:lang w:eastAsia="cs-CZ"/>
              </w:rPr>
              <w:t>Právní základ státu</w:t>
            </w:r>
          </w:p>
          <w:p w:rsidR="00195263" w:rsidRDefault="004C596A">
            <w:r>
              <w:rPr>
                <w:lang w:eastAsia="cs-CZ"/>
              </w:rPr>
              <w:lastRenderedPageBreak/>
              <w:t>Funkce státu</w:t>
            </w:r>
          </w:p>
          <w:p w:rsidR="00195263" w:rsidRDefault="004C596A">
            <w:r>
              <w:rPr>
                <w:lang w:eastAsia="cs-CZ"/>
              </w:rPr>
              <w:t>Znaky a typy státu</w:t>
            </w:r>
          </w:p>
          <w:p w:rsidR="00195263" w:rsidRDefault="004C596A">
            <w:r>
              <w:rPr>
                <w:lang w:eastAsia="cs-CZ"/>
              </w:rPr>
              <w:t>Formy státu</w:t>
            </w:r>
          </w:p>
        </w:tc>
        <w:tc>
          <w:tcPr>
            <w:tcW w:w="2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r>
              <w:rPr>
                <w:lang w:eastAsia="cs-CZ"/>
              </w:rPr>
              <w:lastRenderedPageBreak/>
              <w:t>Demokracie x totalita</w:t>
            </w:r>
          </w:p>
          <w:p w:rsidR="00195263" w:rsidRDefault="004C596A">
            <w:r>
              <w:rPr>
                <w:lang w:eastAsia="cs-CZ"/>
              </w:rPr>
              <w:lastRenderedPageBreak/>
              <w:t>Principy demokracie, politický pluralismus</w:t>
            </w:r>
          </w:p>
          <w:p w:rsidR="00195263" w:rsidRDefault="004C596A">
            <w:r>
              <w:rPr>
                <w:lang w:eastAsia="cs-CZ"/>
              </w:rPr>
              <w:t>Význam a formy voleb</w:t>
            </w:r>
          </w:p>
          <w:p w:rsidR="00195263" w:rsidRDefault="004C596A">
            <w:r>
              <w:rPr>
                <w:lang w:eastAsia="cs-CZ"/>
              </w:rPr>
              <w:t>Zásady volebního práva</w:t>
            </w:r>
          </w:p>
          <w:p w:rsidR="00195263" w:rsidRDefault="00195263">
            <w:pPr>
              <w:rPr>
                <w:lang w:eastAsia="cs-CZ"/>
              </w:rPr>
            </w:pPr>
          </w:p>
          <w:p w:rsidR="00195263" w:rsidRDefault="00195263"/>
        </w:tc>
        <w:tc>
          <w:tcPr>
            <w:tcW w:w="2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r>
              <w:rPr>
                <w:lang w:eastAsia="cs-CZ"/>
              </w:rPr>
              <w:lastRenderedPageBreak/>
              <w:t>Ústava ČR</w:t>
            </w:r>
          </w:p>
          <w:p w:rsidR="00195263" w:rsidRDefault="004C596A">
            <w:r>
              <w:rPr>
                <w:lang w:eastAsia="cs-CZ"/>
              </w:rPr>
              <w:lastRenderedPageBreak/>
              <w:t>- dělení, obsah</w:t>
            </w:r>
          </w:p>
          <w:p w:rsidR="00195263" w:rsidRDefault="004C596A">
            <w:r>
              <w:rPr>
                <w:lang w:eastAsia="cs-CZ"/>
              </w:rPr>
              <w:t>Občan, obyvatel</w:t>
            </w:r>
          </w:p>
          <w:p w:rsidR="00195263" w:rsidRDefault="004C596A">
            <w:r>
              <w:rPr>
                <w:lang w:eastAsia="cs-CZ"/>
              </w:rPr>
              <w:t>Způsoby nabytí a pozbytí občanství ČR</w:t>
            </w:r>
          </w:p>
          <w:p w:rsidR="00195263" w:rsidRDefault="004C596A">
            <w:r>
              <w:rPr>
                <w:lang w:eastAsia="cs-CZ"/>
              </w:rPr>
              <w:t>Státní orgány a jejich pravomoci</w:t>
            </w:r>
          </w:p>
          <w:p w:rsidR="00195263" w:rsidRDefault="004C596A">
            <w:r>
              <w:rPr>
                <w:lang w:eastAsia="cs-CZ"/>
              </w:rPr>
              <w:t>Státní správa a samospráva</w:t>
            </w:r>
          </w:p>
          <w:p w:rsidR="00195263" w:rsidRDefault="004C596A">
            <w:r>
              <w:rPr>
                <w:lang w:eastAsia="cs-CZ"/>
              </w:rPr>
              <w:t>Instituce a jejich úkoly</w:t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r>
              <w:rPr>
                <w:lang w:eastAsia="cs-CZ"/>
              </w:rPr>
              <w:lastRenderedPageBreak/>
              <w:t xml:space="preserve">Složky státní moci, </w:t>
            </w:r>
            <w:r>
              <w:rPr>
                <w:lang w:eastAsia="cs-CZ"/>
              </w:rPr>
              <w:lastRenderedPageBreak/>
              <w:t>jejich orgány a instituce</w:t>
            </w:r>
          </w:p>
          <w:p w:rsidR="00195263" w:rsidRDefault="00195263">
            <w:pPr>
              <w:rPr>
                <w:lang w:eastAsia="cs-CZ"/>
              </w:rPr>
            </w:pPr>
          </w:p>
          <w:p w:rsidR="00195263" w:rsidRDefault="00195263">
            <w:pPr>
              <w:rPr>
                <w:lang w:eastAsia="cs-CZ"/>
              </w:rPr>
            </w:pPr>
          </w:p>
        </w:tc>
        <w:tc>
          <w:tcPr>
            <w:tcW w:w="2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195263" w:rsidRDefault="00195263">
            <w:pPr>
              <w:rPr>
                <w:lang w:eastAsia="cs-CZ"/>
              </w:rPr>
            </w:pPr>
          </w:p>
          <w:p w:rsidR="00195263" w:rsidRDefault="004C596A">
            <w:r>
              <w:rPr>
                <w:lang w:eastAsia="cs-CZ"/>
              </w:rPr>
              <w:lastRenderedPageBreak/>
              <w:t>Právní řád ČR – norma, předpis, protiprávní jednání, přestupek, trestný čin</w:t>
            </w:r>
          </w:p>
          <w:p w:rsidR="00195263" w:rsidRDefault="004C596A">
            <w:r>
              <w:rPr>
                <w:lang w:eastAsia="cs-CZ"/>
              </w:rPr>
              <w:t>Porušování předpisů silničního provozu</w:t>
            </w:r>
          </w:p>
          <w:p w:rsidR="00195263" w:rsidRDefault="004C596A">
            <w:r>
              <w:rPr>
                <w:lang w:eastAsia="cs-CZ"/>
              </w:rPr>
              <w:t>Lidská práva, práva dítěte</w:t>
            </w:r>
          </w:p>
          <w:p w:rsidR="00195263" w:rsidRDefault="004C596A">
            <w:r>
              <w:rPr>
                <w:lang w:eastAsia="cs-CZ"/>
              </w:rPr>
              <w:t xml:space="preserve">lidskoprávní dokumenty, </w:t>
            </w:r>
          </w:p>
          <w:p w:rsidR="00195263" w:rsidRDefault="004C596A">
            <w:r>
              <w:rPr>
                <w:lang w:eastAsia="cs-CZ"/>
              </w:rPr>
              <w:t>porušování lidských práv, diskriminace, šikana, korupce</w:t>
            </w:r>
          </w:p>
        </w:tc>
      </w:tr>
      <w:tr w:rsidR="00195263" w:rsidTr="00B06647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4C596A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lastRenderedPageBreak/>
              <w:t>Ruský jazyk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 xml:space="preserve">Úvod do ruského </w:t>
            </w:r>
            <w:proofErr w:type="gramStart"/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jazyka</w:t>
            </w:r>
            <w:r w:rsidRPr="00C263D4">
              <w:rPr>
                <w:rFonts w:eastAsia="Times New Roman" w:cs="Times New Roman"/>
                <w:color w:val="auto"/>
                <w:lang w:bidi="ar-SA"/>
              </w:rPr>
              <w:t xml:space="preserve"> ,seznámení</w:t>
            </w:r>
            <w:proofErr w:type="gramEnd"/>
            <w:r w:rsidRPr="00C263D4">
              <w:rPr>
                <w:rFonts w:eastAsia="Times New Roman" w:cs="Times New Roman"/>
                <w:color w:val="auto"/>
                <w:lang w:bidi="ar-SA"/>
              </w:rPr>
              <w:t xml:space="preserve"> s obsahem </w:t>
            </w: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učiva, učebnicí, PS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Rusko-základní informace</w:t>
            </w:r>
            <w:r w:rsidRPr="00C263D4">
              <w:rPr>
                <w:rFonts w:eastAsia="Times New Roman" w:cs="Times New Roman"/>
                <w:color w:val="auto"/>
                <w:lang w:bidi="ar-SA"/>
              </w:rPr>
              <w:t xml:space="preserve"> 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Seznámení s azbukou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Pozdravy, seznámení se, poděkování, omluva, souhlas, nesouhlasu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Rodina</w:t>
            </w:r>
            <w:r w:rsidRPr="00C263D4">
              <w:rPr>
                <w:rFonts w:eastAsia="Times New Roman" w:cs="Times New Roman"/>
                <w:color w:val="auto"/>
                <w:lang w:bidi="ar-SA"/>
              </w:rPr>
              <w:t>-slovní zásoba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Zvířata</w:t>
            </w:r>
            <w:r w:rsidRPr="00C263D4">
              <w:rPr>
                <w:rFonts w:eastAsia="Times New Roman" w:cs="Times New Roman"/>
                <w:color w:val="auto"/>
                <w:lang w:bidi="ar-SA"/>
              </w:rPr>
              <w:t xml:space="preserve"> + </w:t>
            </w:r>
            <w:r w:rsidRPr="00C263D4">
              <w:rPr>
                <w:rFonts w:eastAsia="Times New Roman" w:cs="Times New Roman"/>
                <w:b/>
                <w:bCs/>
                <w:color w:val="auto"/>
                <w:lang w:bidi="ar-SA"/>
              </w:rPr>
              <w:t>zvířata v ZOO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b/>
                <w:color w:val="auto"/>
                <w:lang w:bidi="ar-SA"/>
              </w:rPr>
            </w:pPr>
          </w:p>
          <w:p w:rsidR="00195263" w:rsidRDefault="00195263">
            <w:pPr>
              <w:rPr>
                <w:b/>
                <w:lang w:eastAsia="cs-CZ"/>
              </w:rPr>
            </w:pPr>
          </w:p>
        </w:tc>
        <w:tc>
          <w:tcPr>
            <w:tcW w:w="2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 xml:space="preserve">Škola, třída-slovní zásoba 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Jídlo+ slovesa-jíst, pít, v restauraci</w:t>
            </w:r>
            <w:r w:rsidRPr="00C263D4">
              <w:rPr>
                <w:rFonts w:eastAsia="Times New Roman" w:cs="Times New Roman"/>
                <w:color w:val="auto"/>
                <w:lang w:bidi="ar-SA"/>
              </w:rPr>
              <w:t xml:space="preserve"> -  slovní zásoba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color w:val="auto"/>
                <w:lang w:bidi="ar-SA"/>
              </w:rPr>
              <w:t>Rozvíjení dovednosti v </w:t>
            </w: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poslechu s porozuměním</w:t>
            </w:r>
            <w:r w:rsidRPr="00C263D4">
              <w:rPr>
                <w:rFonts w:eastAsia="Times New Roman" w:cs="Times New Roman"/>
                <w:color w:val="auto"/>
                <w:lang w:bidi="ar-SA"/>
              </w:rPr>
              <w:t xml:space="preserve"> a hovoru  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bCs/>
                <w:color w:val="auto"/>
                <w:lang w:bidi="ar-SA"/>
              </w:rPr>
              <w:t xml:space="preserve">Základní pravidla ruské výslovnosti     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 xml:space="preserve">Nácvik azbuky 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Povídání o sobě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Sloveso být v přítomném čase a psaní pomlčky</w:t>
            </w:r>
          </w:p>
          <w:p w:rsidR="00195263" w:rsidRDefault="00195263"/>
        </w:tc>
        <w:tc>
          <w:tcPr>
            <w:tcW w:w="2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Nácvik azbuky a čtení, rozvíjení dovednosti v poslechu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Nácvik ruské výslovnosti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Práce se slovníkem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 xml:space="preserve">Kdo je </w:t>
            </w:r>
            <w:proofErr w:type="gramStart"/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tady- ruská</w:t>
            </w:r>
            <w:proofErr w:type="gramEnd"/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 xml:space="preserve"> jména, oslovení, vykání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color w:val="auto"/>
                <w:lang w:bidi="ar-SA"/>
              </w:rPr>
              <w:t xml:space="preserve">Základní poučení o </w:t>
            </w:r>
            <w:proofErr w:type="gramStart"/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přízvuku</w:t>
            </w:r>
            <w:r w:rsidRPr="00C263D4">
              <w:rPr>
                <w:rFonts w:eastAsia="Times New Roman" w:cs="Times New Roman"/>
                <w:color w:val="auto"/>
                <w:lang w:bidi="ar-SA"/>
              </w:rPr>
              <w:t xml:space="preserve">- </w:t>
            </w: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přízvučné</w:t>
            </w:r>
            <w:proofErr w:type="gramEnd"/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 xml:space="preserve"> a nepřízvučné slabiky       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bCs/>
                <w:color w:val="auto"/>
                <w:lang w:bidi="ar-SA"/>
              </w:rPr>
              <w:t>Zájmena-osobní, přivlastňovací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bCs/>
                <w:color w:val="auto"/>
                <w:lang w:bidi="ar-SA"/>
              </w:rPr>
              <w:t xml:space="preserve">Vyjádření …Já mám … nemám…. 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bCs/>
                <w:color w:val="auto"/>
                <w:lang w:bidi="ar-SA"/>
              </w:rPr>
              <w:t>Barvy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</w:p>
          <w:p w:rsidR="00195263" w:rsidRDefault="00195263">
            <w:pPr>
              <w:rPr>
                <w:b/>
                <w:bCs/>
                <w:lang w:eastAsia="cs-CZ"/>
              </w:rPr>
            </w:pP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Nácvik azbuky a čtení, rozvíjení dovednosti v poslechu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Nácvik ruské výslovnosti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Práce se slovníkem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bCs/>
                <w:color w:val="auto"/>
                <w:lang w:bidi="ar-SA"/>
              </w:rPr>
              <w:t>Denní režim-slovní zásoba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bCs/>
                <w:color w:val="auto"/>
                <w:lang w:bidi="ar-SA"/>
              </w:rPr>
              <w:t>Nesklonná podstatná jména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b/>
                <w:bCs/>
                <w:color w:val="auto"/>
                <w:lang w:bidi="ar-SA"/>
              </w:rPr>
            </w:pPr>
          </w:p>
          <w:p w:rsidR="00195263" w:rsidRDefault="00195263">
            <w:pPr>
              <w:rPr>
                <w:b/>
                <w:bCs/>
                <w:lang w:eastAsia="cs-CZ"/>
              </w:rPr>
            </w:pPr>
          </w:p>
        </w:tc>
        <w:tc>
          <w:tcPr>
            <w:tcW w:w="2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Nácvik azbuky a čtení, rozvíjení dovednosti v poslechu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Nácvik ruské výslovnosti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Práce se slovníkem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color w:val="auto"/>
                <w:lang w:bidi="ar-SA"/>
              </w:rPr>
              <w:t xml:space="preserve">Intonace </w:t>
            </w: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tázací otázky bez tázacího slova, intonace otázky s tázacím slovem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color w:val="auto"/>
                <w:lang w:bidi="ar-SA"/>
              </w:rPr>
              <w:t xml:space="preserve">Intonace </w:t>
            </w: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oznamovací věty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Části těla-slovní zásoba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 xml:space="preserve">Popis osoby-slovní zásoba 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proofErr w:type="gramStart"/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Slovesa- základní</w:t>
            </w:r>
            <w:proofErr w:type="gramEnd"/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 xml:space="preserve"> </w:t>
            </w:r>
            <w:proofErr w:type="spellStart"/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seznámení+vyjádření</w:t>
            </w:r>
            <w:proofErr w:type="spellEnd"/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 xml:space="preserve"> minulého času a budoucího času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Vyjádření záporu  u sloves  a protikladu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</w:p>
          <w:p w:rsidR="00195263" w:rsidRDefault="00195263">
            <w:pPr>
              <w:rPr>
                <w:b/>
              </w:rPr>
            </w:pPr>
          </w:p>
        </w:tc>
      </w:tr>
      <w:tr w:rsidR="00032B25" w:rsidTr="00B06647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032B25" w:rsidRDefault="00032B25">
            <w:pPr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Informatika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044FE8" w:rsidRPr="00044FE8" w:rsidRDefault="00044FE8">
            <w:pPr>
              <w:rPr>
                <w:i/>
                <w:color w:val="BF8F00" w:themeColor="accent4" w:themeShade="BF"/>
                <w:lang w:eastAsia="cs-CZ"/>
              </w:rPr>
            </w:pPr>
            <w:r w:rsidRPr="00044FE8">
              <w:rPr>
                <w:i/>
                <w:color w:val="BF8F00" w:themeColor="accent4" w:themeShade="BF"/>
                <w:lang w:eastAsia="cs-CZ"/>
              </w:rPr>
              <w:t>INFORMAČNÍ SYSTÉMY</w:t>
            </w:r>
          </w:p>
          <w:p w:rsidR="00044FE8" w:rsidRDefault="00044FE8" w:rsidP="00044FE8">
            <w:pPr>
              <w:rPr>
                <w:lang w:eastAsia="cs-CZ"/>
              </w:rPr>
            </w:pPr>
            <w:r>
              <w:rPr>
                <w:lang w:eastAsia="cs-CZ"/>
              </w:rPr>
              <w:t>Zpracování výstupů z velkých souborů</w:t>
            </w:r>
          </w:p>
          <w:p w:rsidR="00044FE8" w:rsidRDefault="00044FE8" w:rsidP="00044FE8">
            <w:pPr>
              <w:rPr>
                <w:lang w:eastAsia="cs-CZ"/>
              </w:rPr>
            </w:pPr>
            <w:r>
              <w:rPr>
                <w:lang w:eastAsia="cs-CZ"/>
              </w:rPr>
              <w:t>Filtrování dat v tabulce</w:t>
            </w:r>
          </w:p>
          <w:p w:rsidR="00044FE8" w:rsidRDefault="00044FE8" w:rsidP="00044FE8">
            <w:pPr>
              <w:rPr>
                <w:lang w:eastAsia="cs-CZ"/>
              </w:rPr>
            </w:pPr>
            <w:r>
              <w:rPr>
                <w:lang w:eastAsia="cs-CZ"/>
              </w:rPr>
              <w:t>Řazení dat v tabulce</w:t>
            </w:r>
          </w:p>
          <w:p w:rsidR="00044FE8" w:rsidRDefault="00044FE8" w:rsidP="00044FE8">
            <w:pPr>
              <w:rPr>
                <w:lang w:eastAsia="cs-CZ"/>
              </w:rPr>
            </w:pPr>
          </w:p>
        </w:tc>
        <w:tc>
          <w:tcPr>
            <w:tcW w:w="2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044FE8" w:rsidRDefault="00044FE8" w:rsidP="00044FE8">
            <w:pPr>
              <w:rPr>
                <w:lang w:eastAsia="cs-CZ"/>
              </w:rPr>
            </w:pPr>
            <w:r>
              <w:rPr>
                <w:lang w:eastAsia="cs-CZ"/>
              </w:rPr>
              <w:t>Relativní a absolutní adresy buněk</w:t>
            </w:r>
          </w:p>
          <w:p w:rsidR="00044FE8" w:rsidRDefault="00044FE8" w:rsidP="00044FE8">
            <w:pPr>
              <w:rPr>
                <w:lang w:eastAsia="cs-CZ"/>
              </w:rPr>
            </w:pPr>
            <w:r>
              <w:rPr>
                <w:lang w:eastAsia="cs-CZ"/>
              </w:rPr>
              <w:t>Použití vzorců u různých typů dat</w:t>
            </w:r>
          </w:p>
          <w:p w:rsidR="00044FE8" w:rsidRDefault="00044FE8">
            <w:pPr>
              <w:rPr>
                <w:lang w:eastAsia="cs-CZ"/>
              </w:rPr>
            </w:pPr>
          </w:p>
        </w:tc>
        <w:tc>
          <w:tcPr>
            <w:tcW w:w="2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032B25" w:rsidRDefault="00044FE8">
            <w:pPr>
              <w:rPr>
                <w:lang w:eastAsia="cs-CZ"/>
              </w:rPr>
            </w:pPr>
            <w:r>
              <w:rPr>
                <w:lang w:eastAsia="cs-CZ"/>
              </w:rPr>
              <w:t>Funkce s číselnými výstupy</w:t>
            </w:r>
          </w:p>
          <w:p w:rsidR="00044FE8" w:rsidRDefault="00044FE8">
            <w:pPr>
              <w:rPr>
                <w:lang w:eastAsia="cs-CZ"/>
              </w:rPr>
            </w:pPr>
            <w:r>
              <w:rPr>
                <w:lang w:eastAsia="cs-CZ"/>
              </w:rPr>
              <w:t>Funkce s textovými výstupy</w:t>
            </w:r>
          </w:p>
          <w:p w:rsidR="00044FE8" w:rsidRDefault="00044FE8">
            <w:pPr>
              <w:rPr>
                <w:lang w:eastAsia="cs-CZ"/>
              </w:rPr>
            </w:pPr>
            <w:r>
              <w:rPr>
                <w:lang w:eastAsia="cs-CZ"/>
              </w:rPr>
              <w:t>Bobřík informatiky</w:t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032B25" w:rsidRDefault="00044FE8">
            <w:pPr>
              <w:rPr>
                <w:lang w:eastAsia="cs-CZ"/>
              </w:rPr>
            </w:pPr>
            <w:r>
              <w:rPr>
                <w:lang w:eastAsia="cs-CZ"/>
              </w:rPr>
              <w:t>Vkládání záznamu do databázové tabulky</w:t>
            </w:r>
          </w:p>
          <w:p w:rsidR="00044FE8" w:rsidRDefault="00044FE8">
            <w:pPr>
              <w:rPr>
                <w:lang w:eastAsia="cs-CZ"/>
              </w:rPr>
            </w:pPr>
            <w:r>
              <w:rPr>
                <w:lang w:eastAsia="cs-CZ"/>
              </w:rPr>
              <w:t>Bezpečnost na internetu</w:t>
            </w:r>
          </w:p>
        </w:tc>
        <w:tc>
          <w:tcPr>
            <w:tcW w:w="2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32B25" w:rsidRPr="00044FE8" w:rsidRDefault="00044FE8" w:rsidP="00044FE8">
            <w:pPr>
              <w:rPr>
                <w:i/>
                <w:color w:val="BF8F00" w:themeColor="accent4" w:themeShade="BF"/>
                <w:lang w:eastAsia="cs-CZ"/>
              </w:rPr>
            </w:pPr>
            <w:r w:rsidRPr="00044FE8">
              <w:rPr>
                <w:i/>
                <w:color w:val="BF8F00" w:themeColor="accent4" w:themeShade="BF"/>
                <w:lang w:eastAsia="cs-CZ"/>
              </w:rPr>
              <w:t>ALGORITMIZACE</w:t>
            </w:r>
          </w:p>
          <w:p w:rsidR="00044FE8" w:rsidRDefault="00044FE8" w:rsidP="00044FE8">
            <w:pPr>
              <w:rPr>
                <w:lang w:eastAsia="cs-CZ"/>
              </w:rPr>
            </w:pPr>
            <w:r>
              <w:rPr>
                <w:lang w:eastAsia="cs-CZ"/>
              </w:rPr>
              <w:t>Programovací projekt a jeho realizace</w:t>
            </w:r>
            <w:r w:rsidR="0081208E">
              <w:rPr>
                <w:lang w:eastAsia="cs-CZ"/>
              </w:rPr>
              <w:t xml:space="preserve"> v blokově orientovaném programovacím jazyce</w:t>
            </w:r>
          </w:p>
          <w:p w:rsidR="00044FE8" w:rsidRDefault="00044FE8" w:rsidP="0081208E">
            <w:pPr>
              <w:pStyle w:val="Odstavecseseznamem"/>
              <w:numPr>
                <w:ilvl w:val="0"/>
                <w:numId w:val="6"/>
              </w:numPr>
              <w:rPr>
                <w:lang w:eastAsia="cs-CZ"/>
              </w:rPr>
            </w:pPr>
            <w:r>
              <w:rPr>
                <w:lang w:eastAsia="cs-CZ"/>
              </w:rPr>
              <w:t xml:space="preserve">Pohyb v souřadnicích </w:t>
            </w:r>
          </w:p>
          <w:p w:rsidR="0081208E" w:rsidRDefault="00044FE8" w:rsidP="00987186">
            <w:pPr>
              <w:pStyle w:val="Odstavecseseznamem"/>
              <w:numPr>
                <w:ilvl w:val="0"/>
                <w:numId w:val="6"/>
              </w:numPr>
              <w:rPr>
                <w:lang w:eastAsia="cs-CZ"/>
              </w:rPr>
            </w:pPr>
            <w:r>
              <w:rPr>
                <w:lang w:eastAsia="cs-CZ"/>
              </w:rPr>
              <w:t xml:space="preserve">Ovládání myší, </w:t>
            </w:r>
            <w:r>
              <w:rPr>
                <w:lang w:eastAsia="cs-CZ"/>
              </w:rPr>
              <w:lastRenderedPageBreak/>
              <w:t>posílání zpráv</w:t>
            </w:r>
          </w:p>
        </w:tc>
      </w:tr>
      <w:tr w:rsidR="00B06647" w:rsidTr="00B06647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06647" w:rsidRDefault="00B06647" w:rsidP="00B06647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lastRenderedPageBreak/>
              <w:t>Výtvarná výchova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B06647" w:rsidRDefault="00B06647" w:rsidP="00B06647">
            <w:r>
              <w:rPr>
                <w:lang w:eastAsia="cs-CZ"/>
              </w:rPr>
              <w:t>Linie, tvar,</w:t>
            </w:r>
          </w:p>
          <w:p w:rsidR="00B06647" w:rsidRDefault="00B06647" w:rsidP="00B06647">
            <w:r>
              <w:rPr>
                <w:lang w:eastAsia="cs-CZ"/>
              </w:rPr>
              <w:t>objem</w:t>
            </w:r>
          </w:p>
        </w:tc>
        <w:tc>
          <w:tcPr>
            <w:tcW w:w="2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B06647" w:rsidRDefault="00B06647" w:rsidP="00B06647">
            <w:pPr>
              <w:rPr>
                <w:lang w:eastAsia="cs-CZ"/>
              </w:rPr>
            </w:pPr>
          </w:p>
          <w:p w:rsidR="00B06647" w:rsidRDefault="00B06647" w:rsidP="00B06647">
            <w:r>
              <w:rPr>
                <w:lang w:eastAsia="cs-CZ"/>
              </w:rPr>
              <w:t>Světlo, stín, barev. kvality, textury</w:t>
            </w:r>
          </w:p>
        </w:tc>
        <w:tc>
          <w:tcPr>
            <w:tcW w:w="2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B06647" w:rsidRDefault="00B06647" w:rsidP="00B06647">
            <w:pPr>
              <w:rPr>
                <w:lang w:eastAsia="cs-CZ"/>
              </w:rPr>
            </w:pPr>
          </w:p>
          <w:p w:rsidR="00B06647" w:rsidRDefault="00B06647" w:rsidP="00B06647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Vztahy a uspořádání v ploše. </w:t>
            </w:r>
          </w:p>
          <w:p w:rsidR="00B06647" w:rsidRDefault="00B06647" w:rsidP="00B06647">
            <w:r>
              <w:t>Barokní sloh.</w:t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B06647" w:rsidRDefault="00B06647" w:rsidP="00B06647">
            <w:pPr>
              <w:rPr>
                <w:lang w:eastAsia="cs-CZ"/>
              </w:rPr>
            </w:pPr>
          </w:p>
          <w:p w:rsidR="00B06647" w:rsidRDefault="00B06647" w:rsidP="00B06647">
            <w:r>
              <w:rPr>
                <w:lang w:eastAsia="cs-CZ"/>
              </w:rPr>
              <w:t>Objem,</w:t>
            </w:r>
          </w:p>
          <w:p w:rsidR="00B06647" w:rsidRDefault="00B06647" w:rsidP="00B06647">
            <w:pPr>
              <w:rPr>
                <w:lang w:eastAsia="cs-CZ"/>
              </w:rPr>
            </w:pPr>
            <w:r>
              <w:rPr>
                <w:lang w:eastAsia="cs-CZ"/>
              </w:rPr>
              <w:t>prostor a časový průběh. Zvyklosti a tradice.</w:t>
            </w:r>
          </w:p>
          <w:p w:rsidR="00B06647" w:rsidRDefault="00B06647" w:rsidP="00B06647">
            <w:r>
              <w:t>Digitální tvorba.</w:t>
            </w:r>
          </w:p>
        </w:tc>
        <w:tc>
          <w:tcPr>
            <w:tcW w:w="2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B06647" w:rsidRDefault="00B06647" w:rsidP="00B06647">
            <w:pPr>
              <w:rPr>
                <w:lang w:eastAsia="cs-CZ"/>
              </w:rPr>
            </w:pPr>
          </w:p>
          <w:p w:rsidR="00B06647" w:rsidRDefault="00B06647" w:rsidP="00B06647">
            <w:r>
              <w:rPr>
                <w:lang w:eastAsia="cs-CZ"/>
              </w:rPr>
              <w:t xml:space="preserve">Uspořádání objektů </w:t>
            </w:r>
          </w:p>
          <w:p w:rsidR="00B06647" w:rsidRDefault="00B06647" w:rsidP="00B06647">
            <w:r>
              <w:rPr>
                <w:lang w:eastAsia="cs-CZ"/>
              </w:rPr>
              <w:t xml:space="preserve">do celků </w:t>
            </w:r>
          </w:p>
          <w:p w:rsidR="00B06647" w:rsidRDefault="00B06647" w:rsidP="00B06647">
            <w:pPr>
              <w:rPr>
                <w:lang w:eastAsia="cs-CZ"/>
              </w:rPr>
            </w:pPr>
            <w:r>
              <w:rPr>
                <w:lang w:eastAsia="cs-CZ"/>
              </w:rPr>
              <w:t>v ploše.</w:t>
            </w:r>
          </w:p>
          <w:p w:rsidR="00B06647" w:rsidRDefault="00B06647" w:rsidP="00B06647">
            <w:r>
              <w:t>Umění 19. a přelomu 20. století.</w:t>
            </w:r>
          </w:p>
        </w:tc>
      </w:tr>
      <w:tr w:rsidR="00195263" w:rsidTr="00B06647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4C596A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Praktické činnosti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r>
              <w:rPr>
                <w:lang w:eastAsia="cs-CZ"/>
              </w:rPr>
              <w:t>Sebepoznání</w:t>
            </w:r>
          </w:p>
        </w:tc>
        <w:tc>
          <w:tcPr>
            <w:tcW w:w="2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r>
              <w:rPr>
                <w:lang w:eastAsia="cs-CZ"/>
              </w:rPr>
              <w:t>Akční plánování</w:t>
            </w:r>
          </w:p>
          <w:p w:rsidR="00195263" w:rsidRDefault="004C596A">
            <w:r>
              <w:rPr>
                <w:lang w:eastAsia="cs-CZ"/>
              </w:rPr>
              <w:t>Orientace v důležitých profesních informacích</w:t>
            </w:r>
          </w:p>
        </w:tc>
        <w:tc>
          <w:tcPr>
            <w:tcW w:w="2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r>
              <w:rPr>
                <w:lang w:eastAsia="cs-CZ"/>
              </w:rPr>
              <w:t>Rozhodování</w:t>
            </w:r>
          </w:p>
          <w:p w:rsidR="00195263" w:rsidRDefault="004C596A">
            <w:r>
              <w:rPr>
                <w:lang w:eastAsia="cs-CZ"/>
              </w:rPr>
              <w:t>Programová nabídka IPS-ÚP</w:t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r>
              <w:rPr>
                <w:lang w:eastAsia="cs-CZ"/>
              </w:rPr>
              <w:t>Rovnost příležitostí na trhu práce</w:t>
            </w:r>
          </w:p>
        </w:tc>
        <w:tc>
          <w:tcPr>
            <w:tcW w:w="2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r>
              <w:rPr>
                <w:lang w:eastAsia="cs-CZ"/>
              </w:rPr>
              <w:t>Možnosti absolventa ZŠ</w:t>
            </w:r>
          </w:p>
        </w:tc>
      </w:tr>
      <w:tr w:rsidR="00195263" w:rsidTr="00B06647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4C596A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Tělesná výchova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r>
              <w:rPr>
                <w:lang w:eastAsia="cs-CZ"/>
              </w:rPr>
              <w:t>Poučení o bezpečnosti</w:t>
            </w:r>
          </w:p>
          <w:p w:rsidR="00195263" w:rsidRDefault="004C596A">
            <w:r>
              <w:rPr>
                <w:lang w:eastAsia="cs-CZ"/>
              </w:rPr>
              <w:t>Hygiena při sportování Plnění OVOV</w:t>
            </w:r>
          </w:p>
          <w:p w:rsidR="00195263" w:rsidRDefault="004C596A">
            <w:r>
              <w:rPr>
                <w:lang w:eastAsia="cs-CZ"/>
              </w:rPr>
              <w:t>Lehká atletika</w:t>
            </w:r>
          </w:p>
          <w:p w:rsidR="00195263" w:rsidRDefault="004C596A">
            <w:r>
              <w:rPr>
                <w:lang w:eastAsia="cs-CZ"/>
              </w:rPr>
              <w:t>Míčové hry na hřišti a v sokolovně</w:t>
            </w:r>
          </w:p>
        </w:tc>
        <w:tc>
          <w:tcPr>
            <w:tcW w:w="2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r>
              <w:rPr>
                <w:lang w:eastAsia="cs-CZ"/>
              </w:rPr>
              <w:t>Lehká atletika</w:t>
            </w:r>
          </w:p>
          <w:p w:rsidR="00195263" w:rsidRDefault="004C596A">
            <w:r>
              <w:rPr>
                <w:lang w:eastAsia="cs-CZ"/>
              </w:rPr>
              <w:t>Plnění OVOV Míčové hry na hřišti a v sokolovně</w:t>
            </w:r>
          </w:p>
          <w:p w:rsidR="00195263" w:rsidRDefault="004C596A">
            <w:r>
              <w:rPr>
                <w:lang w:eastAsia="cs-CZ"/>
              </w:rPr>
              <w:t>Pravidla míčových her</w:t>
            </w:r>
          </w:p>
        </w:tc>
        <w:tc>
          <w:tcPr>
            <w:tcW w:w="2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r>
              <w:rPr>
                <w:lang w:eastAsia="cs-CZ"/>
              </w:rPr>
              <w:t>Lehká atletika</w:t>
            </w:r>
          </w:p>
          <w:p w:rsidR="00195263" w:rsidRDefault="004C596A">
            <w:r>
              <w:rPr>
                <w:lang w:eastAsia="cs-CZ"/>
              </w:rPr>
              <w:t>Plnění OVOV Gymnastika míčové hry</w:t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r>
              <w:rPr>
                <w:lang w:eastAsia="cs-CZ"/>
              </w:rPr>
              <w:t>Gymnastika</w:t>
            </w:r>
          </w:p>
          <w:p w:rsidR="00195263" w:rsidRDefault="004C596A">
            <w:r>
              <w:rPr>
                <w:lang w:eastAsia="cs-CZ"/>
              </w:rPr>
              <w:t>Plnění OVOV Bruslení podle počasí Míčové hry</w:t>
            </w:r>
          </w:p>
        </w:tc>
        <w:tc>
          <w:tcPr>
            <w:tcW w:w="2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r>
              <w:rPr>
                <w:lang w:eastAsia="cs-CZ"/>
              </w:rPr>
              <w:t>Gymnastika</w:t>
            </w:r>
          </w:p>
          <w:p w:rsidR="00195263" w:rsidRDefault="004C596A">
            <w:r>
              <w:rPr>
                <w:lang w:eastAsia="cs-CZ"/>
              </w:rPr>
              <w:t>Bruslení nebo lyžování podle počasí Plnění OVOV</w:t>
            </w:r>
          </w:p>
          <w:p w:rsidR="00195263" w:rsidRDefault="004C596A">
            <w:r>
              <w:rPr>
                <w:lang w:eastAsia="cs-CZ"/>
              </w:rPr>
              <w:t>Míčové hry</w:t>
            </w:r>
          </w:p>
        </w:tc>
      </w:tr>
    </w:tbl>
    <w:p w:rsidR="00195263" w:rsidRDefault="00195263"/>
    <w:p w:rsidR="00195263" w:rsidRDefault="00195263"/>
    <w:p w:rsidR="00195263" w:rsidRDefault="00195263"/>
    <w:p w:rsidR="00195263" w:rsidRDefault="00195263"/>
    <w:tbl>
      <w:tblPr>
        <w:tblW w:w="15704" w:type="dxa"/>
        <w:tblInd w:w="-49" w:type="dxa"/>
        <w:tblCellMar>
          <w:left w:w="2" w:type="dxa"/>
          <w:right w:w="0" w:type="dxa"/>
        </w:tblCellMar>
        <w:tblLook w:val="04A0" w:firstRow="1" w:lastRow="0" w:firstColumn="1" w:lastColumn="0" w:noHBand="0" w:noVBand="1"/>
      </w:tblPr>
      <w:tblGrid>
        <w:gridCol w:w="2618"/>
        <w:gridCol w:w="2617"/>
        <w:gridCol w:w="2680"/>
        <w:gridCol w:w="2530"/>
        <w:gridCol w:w="2618"/>
        <w:gridCol w:w="2641"/>
      </w:tblGrid>
      <w:tr w:rsidR="00195263" w:rsidTr="00B06647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r>
              <w:t>2. pololetí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pPr>
              <w:rPr>
                <w:b/>
                <w:bCs/>
              </w:rPr>
            </w:pPr>
            <w:r>
              <w:rPr>
                <w:b/>
                <w:bCs/>
              </w:rPr>
              <w:t>Únor</w:t>
            </w:r>
          </w:p>
        </w:tc>
        <w:tc>
          <w:tcPr>
            <w:tcW w:w="2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pPr>
              <w:rPr>
                <w:b/>
                <w:bCs/>
              </w:rPr>
            </w:pPr>
            <w:r>
              <w:rPr>
                <w:b/>
                <w:bCs/>
              </w:rPr>
              <w:t>Březen</w:t>
            </w:r>
          </w:p>
        </w:tc>
        <w:tc>
          <w:tcPr>
            <w:tcW w:w="2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Duben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Květen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  <w:tc>
          <w:tcPr>
            <w:tcW w:w="2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Červen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</w:tr>
      <w:tr w:rsidR="00195263" w:rsidTr="00B06647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r>
              <w:rPr>
                <w:lang w:eastAsia="cs-CZ"/>
              </w:rPr>
              <w:t>Český jazyk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r>
              <w:rPr>
                <w:lang w:eastAsia="cs-CZ"/>
              </w:rPr>
              <w:t xml:space="preserve">Skladba – opakování souvětí; druhy VV; </w:t>
            </w:r>
            <w:r>
              <w:rPr>
                <w:color w:val="6666FF"/>
                <w:lang w:eastAsia="cs-CZ"/>
              </w:rPr>
              <w:t>významový poměr mezi VH</w:t>
            </w:r>
          </w:p>
          <w:p w:rsidR="00195263" w:rsidRDefault="004C596A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Pravopis </w:t>
            </w:r>
          </w:p>
          <w:p w:rsidR="00195263" w:rsidRDefault="004C596A">
            <w:r>
              <w:rPr>
                <w:lang w:eastAsia="cs-CZ"/>
              </w:rPr>
              <w:t>Odborný text; referát</w:t>
            </w:r>
          </w:p>
          <w:p w:rsidR="00195263" w:rsidRDefault="004C596A">
            <w:proofErr w:type="spellStart"/>
            <w:r>
              <w:rPr>
                <w:lang w:eastAsia="cs-CZ"/>
              </w:rPr>
              <w:t>Literat</w:t>
            </w:r>
            <w:proofErr w:type="spellEnd"/>
            <w:r>
              <w:rPr>
                <w:lang w:eastAsia="cs-CZ"/>
              </w:rPr>
              <w:t>. NO</w:t>
            </w:r>
          </w:p>
        </w:tc>
        <w:tc>
          <w:tcPr>
            <w:tcW w:w="2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r>
              <w:rPr>
                <w:lang w:eastAsia="cs-CZ"/>
              </w:rPr>
              <w:t xml:space="preserve">Skladba – významové poměry mezi větami hlavními, větnými členy </w:t>
            </w:r>
          </w:p>
          <w:p w:rsidR="00195263" w:rsidRDefault="004C596A">
            <w:r>
              <w:rPr>
                <w:lang w:eastAsia="cs-CZ"/>
              </w:rPr>
              <w:t>Odborný text; referát</w:t>
            </w:r>
          </w:p>
          <w:p w:rsidR="00195263" w:rsidRDefault="004C596A">
            <w:r>
              <w:rPr>
                <w:lang w:eastAsia="cs-CZ"/>
              </w:rPr>
              <w:t>Úvaha</w:t>
            </w:r>
          </w:p>
          <w:p w:rsidR="00195263" w:rsidRDefault="004C596A">
            <w:r>
              <w:rPr>
                <w:lang w:eastAsia="cs-CZ"/>
              </w:rPr>
              <w:t xml:space="preserve">Pravopis </w:t>
            </w:r>
          </w:p>
          <w:p w:rsidR="00195263" w:rsidRDefault="00195263">
            <w:pPr>
              <w:rPr>
                <w:lang w:eastAsia="cs-CZ"/>
              </w:rPr>
            </w:pPr>
          </w:p>
          <w:p w:rsidR="00195263" w:rsidRDefault="004C596A">
            <w:r>
              <w:rPr>
                <w:lang w:eastAsia="cs-CZ"/>
              </w:rPr>
              <w:t>Úvaha</w:t>
            </w:r>
          </w:p>
          <w:p w:rsidR="00195263" w:rsidRDefault="004C596A">
            <w:r>
              <w:rPr>
                <w:lang w:eastAsia="cs-CZ"/>
              </w:rPr>
              <w:t xml:space="preserve">Světové </w:t>
            </w:r>
            <w:proofErr w:type="spellStart"/>
            <w:proofErr w:type="gramStart"/>
            <w:r>
              <w:rPr>
                <w:lang w:eastAsia="cs-CZ"/>
              </w:rPr>
              <w:t>lit.směry</w:t>
            </w:r>
            <w:proofErr w:type="spellEnd"/>
            <w:proofErr w:type="gramEnd"/>
            <w:r>
              <w:rPr>
                <w:lang w:eastAsia="cs-CZ"/>
              </w:rPr>
              <w:t xml:space="preserve"> 19.století</w:t>
            </w:r>
          </w:p>
        </w:tc>
        <w:tc>
          <w:tcPr>
            <w:tcW w:w="2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r>
              <w:rPr>
                <w:lang w:eastAsia="cs-CZ"/>
              </w:rPr>
              <w:t>Skladba – významové poměry mezi větnými členy, vedlejšími větami</w:t>
            </w:r>
          </w:p>
          <w:p w:rsidR="00195263" w:rsidRDefault="004C596A">
            <w:r>
              <w:rPr>
                <w:lang w:eastAsia="cs-CZ"/>
              </w:rPr>
              <w:t xml:space="preserve"> Pravopis</w:t>
            </w:r>
          </w:p>
          <w:p w:rsidR="00195263" w:rsidRDefault="004C596A">
            <w:r>
              <w:rPr>
                <w:lang w:eastAsia="cs-CZ"/>
              </w:rPr>
              <w:t>Úvaha</w:t>
            </w:r>
          </w:p>
          <w:p w:rsidR="00195263" w:rsidRDefault="004C596A">
            <w:r>
              <w:rPr>
                <w:lang w:eastAsia="cs-CZ"/>
              </w:rPr>
              <w:t xml:space="preserve">Světové </w:t>
            </w:r>
            <w:proofErr w:type="spellStart"/>
            <w:proofErr w:type="gramStart"/>
            <w:r>
              <w:rPr>
                <w:lang w:eastAsia="cs-CZ"/>
              </w:rPr>
              <w:t>lit.směry</w:t>
            </w:r>
            <w:proofErr w:type="spellEnd"/>
            <w:proofErr w:type="gramEnd"/>
            <w:r>
              <w:rPr>
                <w:lang w:eastAsia="cs-CZ"/>
              </w:rPr>
              <w:t xml:space="preserve"> 19.století; romantismus v české literatuře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r>
              <w:rPr>
                <w:lang w:eastAsia="cs-CZ"/>
              </w:rPr>
              <w:t>Souvětí souřadné a podřadné</w:t>
            </w:r>
          </w:p>
          <w:p w:rsidR="00195263" w:rsidRDefault="004C596A">
            <w:r>
              <w:rPr>
                <w:lang w:eastAsia="cs-CZ"/>
              </w:rPr>
              <w:t>Přímá a nepřímá řeč</w:t>
            </w:r>
          </w:p>
          <w:p w:rsidR="00195263" w:rsidRDefault="004C596A">
            <w:r>
              <w:rPr>
                <w:lang w:eastAsia="cs-CZ"/>
              </w:rPr>
              <w:t xml:space="preserve">Pravopis </w:t>
            </w:r>
          </w:p>
          <w:p w:rsidR="00195263" w:rsidRDefault="004C596A">
            <w:r>
              <w:rPr>
                <w:lang w:eastAsia="cs-CZ"/>
              </w:rPr>
              <w:t xml:space="preserve">Připravený a </w:t>
            </w:r>
            <w:proofErr w:type="spellStart"/>
            <w:r>
              <w:rPr>
                <w:lang w:eastAsia="cs-CZ"/>
              </w:rPr>
              <w:t>napřipravený</w:t>
            </w:r>
            <w:proofErr w:type="spellEnd"/>
            <w:r>
              <w:rPr>
                <w:lang w:eastAsia="cs-CZ"/>
              </w:rPr>
              <w:t xml:space="preserve"> projev; tvořivé psaní</w:t>
            </w:r>
          </w:p>
          <w:p w:rsidR="00195263" w:rsidRDefault="004C596A">
            <w:r>
              <w:rPr>
                <w:lang w:eastAsia="cs-CZ"/>
              </w:rPr>
              <w:t>Literatura 2.pol.19.stol.</w:t>
            </w:r>
          </w:p>
        </w:tc>
        <w:tc>
          <w:tcPr>
            <w:tcW w:w="2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195263" w:rsidRDefault="004C596A">
            <w:r>
              <w:rPr>
                <w:lang w:eastAsia="cs-CZ"/>
              </w:rPr>
              <w:t xml:space="preserve">Souvětí </w:t>
            </w:r>
          </w:p>
          <w:p w:rsidR="00195263" w:rsidRDefault="004C596A">
            <w:r>
              <w:rPr>
                <w:lang w:eastAsia="cs-CZ"/>
              </w:rPr>
              <w:t>Skladba – shrnutí</w:t>
            </w:r>
          </w:p>
          <w:p w:rsidR="00195263" w:rsidRDefault="004C596A">
            <w:r>
              <w:rPr>
                <w:lang w:eastAsia="cs-CZ"/>
              </w:rPr>
              <w:t xml:space="preserve">Pravopis </w:t>
            </w:r>
          </w:p>
          <w:p w:rsidR="00195263" w:rsidRDefault="004C596A">
            <w:r>
              <w:rPr>
                <w:lang w:eastAsia="cs-CZ"/>
              </w:rPr>
              <w:t>Připravený a nepřipravený projev; tvořivé psaní.</w:t>
            </w:r>
          </w:p>
          <w:p w:rsidR="00195263" w:rsidRDefault="004C596A">
            <w:r>
              <w:rPr>
                <w:lang w:eastAsia="cs-CZ"/>
              </w:rPr>
              <w:t>Literatura 2.pol.19.stol.</w:t>
            </w:r>
          </w:p>
        </w:tc>
      </w:tr>
      <w:tr w:rsidR="00195263" w:rsidTr="00B06647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4C596A">
            <w:pPr>
              <w:rPr>
                <w:lang w:eastAsia="cs-CZ"/>
              </w:rPr>
            </w:pPr>
            <w:r>
              <w:rPr>
                <w:lang w:eastAsia="cs-CZ"/>
              </w:rPr>
              <w:t>Anglický jazyk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Asking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people</w:t>
            </w:r>
            <w:proofErr w:type="spellEnd"/>
            <w:r>
              <w:rPr>
                <w:lang w:eastAsia="cs-CZ"/>
              </w:rPr>
              <w:t xml:space="preserve"> to do </w:t>
            </w:r>
            <w:proofErr w:type="spellStart"/>
            <w:r>
              <w:rPr>
                <w:lang w:eastAsia="cs-CZ"/>
              </w:rPr>
              <w:t>things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Find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the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real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you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Robin </w:t>
            </w:r>
            <w:proofErr w:type="spellStart"/>
            <w:r>
              <w:rPr>
                <w:lang w:eastAsia="cs-CZ"/>
              </w:rPr>
              <w:t>hood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Art – </w:t>
            </w:r>
            <w:proofErr w:type="spellStart"/>
            <w:r>
              <w:rPr>
                <w:lang w:eastAsia="cs-CZ"/>
              </w:rPr>
              <w:t>The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Fighting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Temeraire</w:t>
            </w:r>
            <w:proofErr w:type="spellEnd"/>
          </w:p>
          <w:p w:rsidR="00195263" w:rsidRDefault="004C596A">
            <w:r>
              <w:rPr>
                <w:lang w:eastAsia="cs-CZ"/>
              </w:rPr>
              <w:t xml:space="preserve">A </w:t>
            </w:r>
            <w:proofErr w:type="spellStart"/>
            <w:r>
              <w:rPr>
                <w:lang w:eastAsia="cs-CZ"/>
              </w:rPr>
              <w:t>legendary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hero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or</w:t>
            </w:r>
            <w:proofErr w:type="spellEnd"/>
            <w:r>
              <w:rPr>
                <w:lang w:eastAsia="cs-CZ"/>
              </w:rPr>
              <w:t xml:space="preserve"> heroine </w:t>
            </w:r>
            <w:proofErr w:type="spellStart"/>
            <w:r>
              <w:rPr>
                <w:lang w:eastAsia="cs-CZ"/>
              </w:rPr>
              <w:t>form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your</w:t>
            </w:r>
            <w:proofErr w:type="spellEnd"/>
            <w:r>
              <w:rPr>
                <w:lang w:eastAsia="cs-CZ"/>
              </w:rPr>
              <w:t xml:space="preserve"> country</w:t>
            </w:r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Revision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lastRenderedPageBreak/>
              <w:t>Listening</w:t>
            </w:r>
            <w:proofErr w:type="spellEnd"/>
          </w:p>
        </w:tc>
        <w:tc>
          <w:tcPr>
            <w:tcW w:w="2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lastRenderedPageBreak/>
              <w:t>Our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environment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Passive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voice</w:t>
            </w:r>
            <w:proofErr w:type="spellEnd"/>
            <w:r>
              <w:rPr>
                <w:lang w:eastAsia="cs-CZ"/>
              </w:rPr>
              <w:t xml:space="preserve"> – </w:t>
            </w:r>
            <w:proofErr w:type="spellStart"/>
            <w:r>
              <w:rPr>
                <w:lang w:eastAsia="cs-CZ"/>
              </w:rPr>
              <w:t>present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Passive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voice</w:t>
            </w:r>
            <w:proofErr w:type="spellEnd"/>
            <w:r>
              <w:rPr>
                <w:lang w:eastAsia="cs-CZ"/>
              </w:rPr>
              <w:t xml:space="preserve"> – </w:t>
            </w:r>
            <w:proofErr w:type="spellStart"/>
            <w:r>
              <w:rPr>
                <w:lang w:eastAsia="cs-CZ"/>
              </w:rPr>
              <w:t>different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tenses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Environment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Definitions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Past </w:t>
            </w:r>
            <w:proofErr w:type="spellStart"/>
            <w:r>
              <w:rPr>
                <w:lang w:eastAsia="cs-CZ"/>
              </w:rPr>
              <w:t>participles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Global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warming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lastRenderedPageBreak/>
              <w:t>Environmental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problems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Listening</w:t>
            </w:r>
            <w:proofErr w:type="spellEnd"/>
          </w:p>
        </w:tc>
        <w:tc>
          <w:tcPr>
            <w:tcW w:w="2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lastRenderedPageBreak/>
              <w:t>Expressing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worries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Organizing</w:t>
            </w:r>
            <w:proofErr w:type="spellEnd"/>
            <w:r>
              <w:rPr>
                <w:lang w:eastAsia="cs-CZ"/>
              </w:rPr>
              <w:t xml:space="preserve"> a text </w:t>
            </w:r>
            <w:proofErr w:type="spellStart"/>
            <w:r>
              <w:rPr>
                <w:lang w:eastAsia="cs-CZ"/>
              </w:rPr>
              <w:t>Australia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Science – </w:t>
            </w:r>
            <w:proofErr w:type="spellStart"/>
            <w:r>
              <w:rPr>
                <w:lang w:eastAsia="cs-CZ"/>
              </w:rPr>
              <w:t>hurricanes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A poster – </w:t>
            </w:r>
            <w:proofErr w:type="spellStart"/>
            <w:r>
              <w:rPr>
                <w:lang w:eastAsia="cs-CZ"/>
              </w:rPr>
              <w:t>environmental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problems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Listening</w:t>
            </w:r>
            <w:proofErr w:type="spellEnd"/>
            <w:r>
              <w:rPr>
                <w:lang w:eastAsia="cs-CZ"/>
              </w:rPr>
              <w:t xml:space="preserve"> </w:t>
            </w:r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Revision</w:t>
            </w:r>
            <w:proofErr w:type="spellEnd"/>
          </w:p>
          <w:p w:rsidR="00195263" w:rsidRDefault="00195263">
            <w:pPr>
              <w:rPr>
                <w:lang w:eastAsia="cs-CZ"/>
              </w:rPr>
            </w:pPr>
          </w:p>
          <w:p w:rsidR="00195263" w:rsidRDefault="00195263">
            <w:pPr>
              <w:rPr>
                <w:lang w:eastAsia="cs-CZ"/>
              </w:rPr>
            </w:pP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lastRenderedPageBreak/>
              <w:t>Relationships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First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conditional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Time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clauses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Phrasal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verbs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Verbs</w:t>
            </w:r>
            <w:proofErr w:type="spellEnd"/>
            <w:r>
              <w:rPr>
                <w:lang w:eastAsia="cs-CZ"/>
              </w:rPr>
              <w:t xml:space="preserve"> and </w:t>
            </w:r>
            <w:proofErr w:type="spellStart"/>
            <w:r>
              <w:rPr>
                <w:lang w:eastAsia="cs-CZ"/>
              </w:rPr>
              <w:t>nouns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Expressing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purpose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Friends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Problem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page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lastRenderedPageBreak/>
              <w:t>Listening</w:t>
            </w:r>
            <w:proofErr w:type="spellEnd"/>
          </w:p>
        </w:tc>
        <w:tc>
          <w:tcPr>
            <w:tcW w:w="2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lastRenderedPageBreak/>
              <w:t>Describing</w:t>
            </w:r>
            <w:proofErr w:type="spellEnd"/>
            <w:r>
              <w:rPr>
                <w:lang w:eastAsia="cs-CZ"/>
              </w:rPr>
              <w:t xml:space="preserve"> a </w:t>
            </w:r>
            <w:proofErr w:type="spellStart"/>
            <w:r>
              <w:rPr>
                <w:lang w:eastAsia="cs-CZ"/>
              </w:rPr>
              <w:t>problem</w:t>
            </w:r>
            <w:proofErr w:type="spellEnd"/>
            <w:r>
              <w:rPr>
                <w:lang w:eastAsia="cs-CZ"/>
              </w:rPr>
              <w:t xml:space="preserve">/ </w:t>
            </w:r>
            <w:proofErr w:type="spellStart"/>
            <w:r>
              <w:rPr>
                <w:lang w:eastAsia="cs-CZ"/>
              </w:rPr>
              <w:t>giving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advice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Volunteering</w:t>
            </w:r>
            <w:proofErr w:type="spellEnd"/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Citizenship</w:t>
            </w:r>
            <w:proofErr w:type="spellEnd"/>
            <w:r>
              <w:rPr>
                <w:lang w:eastAsia="cs-CZ"/>
              </w:rPr>
              <w:t xml:space="preserve"> – </w:t>
            </w:r>
            <w:proofErr w:type="spellStart"/>
            <w:r>
              <w:rPr>
                <w:lang w:eastAsia="cs-CZ"/>
              </w:rPr>
              <w:t>The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European</w:t>
            </w:r>
            <w:proofErr w:type="spellEnd"/>
            <w:r>
              <w:rPr>
                <w:lang w:eastAsia="cs-CZ"/>
              </w:rPr>
              <w:t xml:space="preserve"> Union</w:t>
            </w:r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Revision</w:t>
            </w:r>
            <w:proofErr w:type="spellEnd"/>
            <w:r>
              <w:rPr>
                <w:lang w:eastAsia="cs-CZ"/>
              </w:rPr>
              <w:t xml:space="preserve"> </w:t>
            </w:r>
          </w:p>
          <w:p w:rsidR="00195263" w:rsidRDefault="004C596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Listening</w:t>
            </w:r>
            <w:proofErr w:type="spellEnd"/>
          </w:p>
        </w:tc>
      </w:tr>
      <w:tr w:rsidR="00195263" w:rsidTr="00B06647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4C596A">
            <w:r>
              <w:rPr>
                <w:lang w:eastAsia="cs-CZ"/>
              </w:rPr>
              <w:lastRenderedPageBreak/>
              <w:t>Matematika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4C596A">
            <w:r>
              <w:rPr>
                <w:lang w:eastAsia="cs-CZ"/>
              </w:rPr>
              <w:t>Počítání s mnohočleny. Rozklad mnohočlenů na součin, vzorce usnadňující úpravy.</w:t>
            </w:r>
          </w:p>
          <w:p w:rsidR="00195263" w:rsidRDefault="004C596A">
            <w:r>
              <w:rPr>
                <w:lang w:eastAsia="cs-CZ"/>
              </w:rPr>
              <w:t xml:space="preserve">Konstrukční úlohy – množina bodů v rovině. </w:t>
            </w:r>
          </w:p>
        </w:tc>
        <w:tc>
          <w:tcPr>
            <w:tcW w:w="2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4C596A">
            <w:r>
              <w:rPr>
                <w:lang w:eastAsia="cs-CZ"/>
              </w:rPr>
              <w:t>Mocniny s přirozeným mocnitelem, součin a podíl mocnin, mocnina součtu, zápis čísel v desítkové soustavě.</w:t>
            </w:r>
          </w:p>
          <w:p w:rsidR="00195263" w:rsidRDefault="004C596A">
            <w:r>
              <w:rPr>
                <w:lang w:eastAsia="cs-CZ"/>
              </w:rPr>
              <w:t>Konstrukční úlohy – konstrukce trojúhelníku.</w:t>
            </w:r>
          </w:p>
        </w:tc>
        <w:tc>
          <w:tcPr>
            <w:tcW w:w="2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4C596A">
            <w:r>
              <w:rPr>
                <w:lang w:eastAsia="cs-CZ"/>
              </w:rPr>
              <w:t xml:space="preserve">Lineární rovnice, ekvivalentní úpravy, řešení lineárních rovnic, rovnice v součinovém tvaru. </w:t>
            </w:r>
          </w:p>
          <w:p w:rsidR="00195263" w:rsidRDefault="004C596A">
            <w:r>
              <w:rPr>
                <w:lang w:eastAsia="cs-CZ"/>
              </w:rPr>
              <w:t xml:space="preserve">Konstrukční úlohy – konstrukce čtyřúhelníku. 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4C596A">
            <w:r>
              <w:rPr>
                <w:lang w:eastAsia="cs-CZ"/>
              </w:rPr>
              <w:t>Rovnice kolem nás, slovní úlohy, výpočet neznámé ze vzorce.</w:t>
            </w:r>
          </w:p>
          <w:p w:rsidR="00195263" w:rsidRDefault="004C596A">
            <w:r>
              <w:rPr>
                <w:lang w:eastAsia="cs-CZ"/>
              </w:rPr>
              <w:t xml:space="preserve">Konstrukční úlohy. </w:t>
            </w:r>
          </w:p>
        </w:tc>
        <w:tc>
          <w:tcPr>
            <w:tcW w:w="2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95263" w:rsidRDefault="004C596A">
            <w:r>
              <w:rPr>
                <w:lang w:eastAsia="cs-CZ"/>
              </w:rPr>
              <w:t xml:space="preserve">Základy statistiky – statistické šetření, diagramy, aritmetický </w:t>
            </w:r>
            <w:proofErr w:type="gramStart"/>
            <w:r>
              <w:rPr>
                <w:lang w:eastAsia="cs-CZ"/>
              </w:rPr>
              <w:t>průměr ,</w:t>
            </w:r>
            <w:proofErr w:type="gramEnd"/>
            <w:r>
              <w:rPr>
                <w:lang w:eastAsia="cs-CZ"/>
              </w:rPr>
              <w:t xml:space="preserve"> modus a medián</w:t>
            </w:r>
          </w:p>
          <w:p w:rsidR="00195263" w:rsidRDefault="004C596A">
            <w:r>
              <w:rPr>
                <w:lang w:eastAsia="cs-CZ"/>
              </w:rPr>
              <w:t xml:space="preserve">Opakování učiva. </w:t>
            </w:r>
          </w:p>
        </w:tc>
      </w:tr>
      <w:tr w:rsidR="00B06647" w:rsidTr="00B06647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06647" w:rsidRDefault="00B06647" w:rsidP="00B06647">
            <w:r>
              <w:rPr>
                <w:lang w:eastAsia="cs-CZ"/>
              </w:rPr>
              <w:t>Chemie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06647" w:rsidRDefault="00B06647" w:rsidP="00B06647">
            <w:pPr>
              <w:spacing w:before="280"/>
            </w:pPr>
            <w:r>
              <w:rPr>
                <w:rFonts w:cs="Times New Roman"/>
              </w:rPr>
              <w:t xml:space="preserve">Významné kovy a nekovy – pokračování z ledna. Chemické reakce. Chemický rozklad, chemické slučování. </w:t>
            </w:r>
            <w:r>
              <w:rPr>
                <w:rFonts w:cs="Times New Roman"/>
                <w:lang w:eastAsia="cs-CZ"/>
              </w:rPr>
              <w:t xml:space="preserve">Ovlivňování rychlosti </w:t>
            </w:r>
            <w:proofErr w:type="spellStart"/>
            <w:r>
              <w:rPr>
                <w:rFonts w:cs="Times New Roman"/>
                <w:lang w:eastAsia="cs-CZ"/>
              </w:rPr>
              <w:t>chem</w:t>
            </w:r>
            <w:proofErr w:type="spellEnd"/>
            <w:r>
              <w:rPr>
                <w:rFonts w:cs="Times New Roman"/>
                <w:lang w:eastAsia="cs-CZ"/>
              </w:rPr>
              <w:t>. reakcí.</w:t>
            </w:r>
          </w:p>
        </w:tc>
        <w:tc>
          <w:tcPr>
            <w:tcW w:w="2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06647" w:rsidRDefault="00B06647" w:rsidP="00B06647">
            <w:r>
              <w:rPr>
                <w:lang w:eastAsia="cs-CZ"/>
              </w:rPr>
              <w:t>Chemické reakce, zákon zachování hmotnosti,</w:t>
            </w:r>
          </w:p>
          <w:p w:rsidR="00B06647" w:rsidRDefault="00B06647" w:rsidP="00B06647">
            <w:r>
              <w:rPr>
                <w:lang w:eastAsia="cs-CZ"/>
              </w:rPr>
              <w:t>chemické rovnice.</w:t>
            </w:r>
          </w:p>
          <w:p w:rsidR="00B06647" w:rsidRDefault="00B06647" w:rsidP="00B06647">
            <w:r>
              <w:rPr>
                <w:lang w:eastAsia="cs-CZ"/>
              </w:rPr>
              <w:t>Iontové sloučeniny. Chemická vazba.</w:t>
            </w:r>
          </w:p>
        </w:tc>
        <w:tc>
          <w:tcPr>
            <w:tcW w:w="2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06647" w:rsidRDefault="00B06647" w:rsidP="00B06647">
            <w:r>
              <w:rPr>
                <w:lang w:eastAsia="cs-CZ"/>
              </w:rPr>
              <w:t>Halogenidy – vznik, názvosloví, užití</w:t>
            </w:r>
          </w:p>
          <w:p w:rsidR="00B06647" w:rsidRDefault="00B06647" w:rsidP="00B06647">
            <w:r>
              <w:rPr>
                <w:lang w:eastAsia="cs-CZ"/>
              </w:rPr>
              <w:t>Oxidy – vznik, názvosloví, oxidační číslo, vlastnosti a užití vybraných prakticky významných oxidů.</w:t>
            </w:r>
          </w:p>
          <w:p w:rsidR="00B06647" w:rsidRDefault="00B06647" w:rsidP="00B06647">
            <w:r>
              <w:rPr>
                <w:lang w:eastAsia="cs-CZ"/>
              </w:rPr>
              <w:t>Vliv na životní prostředí.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06647" w:rsidRDefault="00B06647" w:rsidP="00B06647">
            <w:r>
              <w:rPr>
                <w:lang w:eastAsia="cs-CZ"/>
              </w:rPr>
              <w:t>Sulfidy – názvosloví, užití.</w:t>
            </w:r>
          </w:p>
          <w:p w:rsidR="00B06647" w:rsidRDefault="00B06647" w:rsidP="00B06647">
            <w:r>
              <w:rPr>
                <w:lang w:eastAsia="cs-CZ"/>
              </w:rPr>
              <w:t>Hydroxidy –</w:t>
            </w:r>
          </w:p>
          <w:p w:rsidR="00B06647" w:rsidRDefault="00B06647" w:rsidP="00B06647">
            <w:r>
              <w:rPr>
                <w:lang w:eastAsia="cs-CZ"/>
              </w:rPr>
              <w:t>vlastnosti, názvosloví, užití vybraných prakticky významných hydroxidů.</w:t>
            </w:r>
          </w:p>
          <w:p w:rsidR="00B06647" w:rsidRDefault="00B06647" w:rsidP="00B06647">
            <w:r>
              <w:rPr>
                <w:lang w:eastAsia="cs-CZ"/>
              </w:rPr>
              <w:t>Bezpečnost práce, první pomoc.</w:t>
            </w:r>
          </w:p>
        </w:tc>
        <w:tc>
          <w:tcPr>
            <w:tcW w:w="2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B06647" w:rsidRDefault="00B06647" w:rsidP="00B06647">
            <w:pPr>
              <w:rPr>
                <w:lang w:eastAsia="cs-CZ"/>
              </w:rPr>
            </w:pPr>
          </w:p>
          <w:p w:rsidR="00B06647" w:rsidRDefault="00B06647" w:rsidP="00B06647">
            <w:r>
              <w:rPr>
                <w:lang w:eastAsia="cs-CZ"/>
              </w:rPr>
              <w:t>Kyseliny – vlastnosti, názvosloví, užití vybraných prakticky významných kyselin</w:t>
            </w:r>
          </w:p>
          <w:p w:rsidR="00B06647" w:rsidRDefault="00B06647" w:rsidP="00B06647">
            <w:r>
              <w:rPr>
                <w:lang w:eastAsia="cs-CZ"/>
              </w:rPr>
              <w:t>Bezpečnost práce, první pomoc.</w:t>
            </w:r>
          </w:p>
          <w:p w:rsidR="00B06647" w:rsidRDefault="00B06647" w:rsidP="00B06647">
            <w:r>
              <w:rPr>
                <w:lang w:eastAsia="cs-CZ"/>
              </w:rPr>
              <w:t>Kyselost a zásaditost vodných roztoků.</w:t>
            </w:r>
          </w:p>
        </w:tc>
      </w:tr>
      <w:tr w:rsidR="00195263" w:rsidTr="00B06647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4C596A">
            <w:r>
              <w:rPr>
                <w:lang w:eastAsia="cs-CZ"/>
              </w:rPr>
              <w:t>Fyzika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4C596A">
            <w:r>
              <w:rPr>
                <w:lang w:eastAsia="cs-CZ"/>
              </w:rPr>
              <w:t>Energie – tepelná výměna prouděním, tepelné záření, využití slunečního záření.</w:t>
            </w:r>
          </w:p>
        </w:tc>
        <w:tc>
          <w:tcPr>
            <w:tcW w:w="2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4C596A">
            <w:r>
              <w:rPr>
                <w:lang w:eastAsia="cs-CZ"/>
              </w:rPr>
              <w:t>Energie – změny skupenství, tání, tuhnutí, var, vypařován, kapalnění, spalovací motory.</w:t>
            </w:r>
          </w:p>
        </w:tc>
        <w:tc>
          <w:tcPr>
            <w:tcW w:w="2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4C596A">
            <w:r>
              <w:rPr>
                <w:lang w:eastAsia="cs-CZ"/>
              </w:rPr>
              <w:t>Zvukové děje – zdroje, šíření, tón, ucho, odraz, ochrana před nadměrným hlukem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4C596A">
            <w:r>
              <w:rPr>
                <w:lang w:eastAsia="cs-CZ"/>
              </w:rPr>
              <w:t>Elektromagnetické děje – elektrování, elektrické vlastnosti látek, vodiče a izolanty.</w:t>
            </w:r>
          </w:p>
        </w:tc>
        <w:tc>
          <w:tcPr>
            <w:tcW w:w="2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95263" w:rsidRDefault="004C596A">
            <w:r>
              <w:rPr>
                <w:lang w:eastAsia="cs-CZ"/>
              </w:rPr>
              <w:t>Elektromagnetické děje – jednoduchý a rozvětvený elektrický obvod.</w:t>
            </w:r>
          </w:p>
        </w:tc>
      </w:tr>
      <w:tr w:rsidR="00B06647" w:rsidTr="00B06647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06647" w:rsidRDefault="00B06647" w:rsidP="00B06647">
            <w:r>
              <w:rPr>
                <w:lang w:eastAsia="cs-CZ"/>
              </w:rPr>
              <w:t>Přírodopis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06647" w:rsidRDefault="00B06647" w:rsidP="00B06647">
            <w:pPr>
              <w:rPr>
                <w:lang w:eastAsia="cs-CZ"/>
              </w:rPr>
            </w:pPr>
          </w:p>
          <w:p w:rsidR="00B06647" w:rsidRDefault="00B06647" w:rsidP="00B06647">
            <w:r>
              <w:rPr>
                <w:lang w:eastAsia="cs-CZ"/>
              </w:rPr>
              <w:t>Soustava vylučovací, stavba a funkce.</w:t>
            </w:r>
          </w:p>
        </w:tc>
        <w:tc>
          <w:tcPr>
            <w:tcW w:w="2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06647" w:rsidRDefault="00B06647" w:rsidP="00B06647">
            <w:r>
              <w:rPr>
                <w:lang w:eastAsia="cs-CZ"/>
              </w:rPr>
              <w:t>Soustava kožní, stavba, funkce. Nemoci, poranění kůže, péče o kůži.</w:t>
            </w:r>
          </w:p>
          <w:p w:rsidR="00B06647" w:rsidRDefault="00B06647" w:rsidP="00B06647">
            <w:r>
              <w:rPr>
                <w:lang w:eastAsia="cs-CZ"/>
              </w:rPr>
              <w:t>Soustava nervová, stavba a funkce  orgánů. Vyšší nervová činnost. Hygiena duševní činnosti. Onemocnění.</w:t>
            </w:r>
          </w:p>
        </w:tc>
        <w:tc>
          <w:tcPr>
            <w:tcW w:w="2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06647" w:rsidRDefault="00B06647" w:rsidP="00B06647">
            <w:r>
              <w:rPr>
                <w:lang w:eastAsia="cs-CZ"/>
              </w:rPr>
              <w:t>Smyslové orgány, stavba a funkce.</w:t>
            </w:r>
          </w:p>
          <w:p w:rsidR="00B06647" w:rsidRDefault="00B06647" w:rsidP="00B06647">
            <w:r>
              <w:rPr>
                <w:lang w:eastAsia="cs-CZ"/>
              </w:rPr>
              <w:t>Soustava žláz s vnitřní sekrecí.</w:t>
            </w:r>
          </w:p>
          <w:p w:rsidR="00B06647" w:rsidRDefault="00B06647" w:rsidP="00B06647">
            <w:pPr>
              <w:rPr>
                <w:lang w:eastAsia="cs-CZ"/>
              </w:rPr>
            </w:pP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06647" w:rsidRDefault="00B06647" w:rsidP="00B06647">
            <w:r>
              <w:rPr>
                <w:lang w:eastAsia="cs-CZ"/>
              </w:rPr>
              <w:t>Soustava pohlavní, stavba a funkce orgánů. Pohlavní nemoci, prevence.</w:t>
            </w:r>
          </w:p>
          <w:p w:rsidR="00B06647" w:rsidRDefault="00B06647" w:rsidP="00B06647">
            <w:pPr>
              <w:rPr>
                <w:lang w:eastAsia="cs-CZ"/>
              </w:rPr>
            </w:pPr>
            <w:r>
              <w:rPr>
                <w:lang w:eastAsia="cs-CZ"/>
              </w:rPr>
              <w:t>Zdravý životní styl.</w:t>
            </w:r>
          </w:p>
        </w:tc>
        <w:tc>
          <w:tcPr>
            <w:tcW w:w="2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B06647" w:rsidRDefault="00B06647" w:rsidP="00B06647">
            <w:r>
              <w:rPr>
                <w:lang w:eastAsia="cs-CZ"/>
              </w:rPr>
              <w:t>Ontogeneze člověka</w:t>
            </w:r>
          </w:p>
          <w:p w:rsidR="00B06647" w:rsidRDefault="00B06647" w:rsidP="00B06647">
            <w:r>
              <w:rPr>
                <w:lang w:eastAsia="cs-CZ"/>
              </w:rPr>
              <w:t>Základy genetiky.</w:t>
            </w:r>
          </w:p>
          <w:p w:rsidR="00B06647" w:rsidRDefault="00B06647" w:rsidP="00B06647">
            <w:r>
              <w:rPr>
                <w:lang w:eastAsia="cs-CZ"/>
              </w:rPr>
              <w:t>Významní biologové.</w:t>
            </w:r>
          </w:p>
        </w:tc>
      </w:tr>
      <w:tr w:rsidR="00195263" w:rsidTr="00B06647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4C596A">
            <w:r>
              <w:rPr>
                <w:lang w:eastAsia="cs-CZ"/>
              </w:rPr>
              <w:t>Zeměpis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8490F" w:rsidRDefault="00E8490F" w:rsidP="00C263D4">
            <w:pPr>
              <w:pStyle w:val="Teclotextu"/>
            </w:pPr>
            <w:r>
              <w:t>Shrnut</w:t>
            </w:r>
            <w:r>
              <w:t>í</w:t>
            </w:r>
            <w:r>
              <w:t xml:space="preserve"> u</w:t>
            </w:r>
            <w:r>
              <w:t>č</w:t>
            </w:r>
            <w:r>
              <w:t xml:space="preserve">iva </w:t>
            </w:r>
            <w:r>
              <w:t>–</w:t>
            </w:r>
            <w:r>
              <w:t xml:space="preserve"> </w:t>
            </w:r>
            <w:r>
              <w:t>Č</w:t>
            </w:r>
            <w:r>
              <w:t>R</w:t>
            </w:r>
          </w:p>
          <w:p w:rsidR="00E8490F" w:rsidRDefault="00E8490F" w:rsidP="00C263D4">
            <w:pPr>
              <w:pStyle w:val="Teclotextu"/>
            </w:pPr>
            <w:r>
              <w:t>Vyso</w:t>
            </w:r>
            <w:r>
              <w:t>č</w:t>
            </w:r>
            <w:r>
              <w:t>ina, m</w:t>
            </w:r>
            <w:r>
              <w:t>í</w:t>
            </w:r>
            <w:r>
              <w:t>stn</w:t>
            </w:r>
            <w:r>
              <w:t>í</w:t>
            </w:r>
            <w:r>
              <w:t xml:space="preserve"> region</w:t>
            </w:r>
          </w:p>
          <w:p w:rsidR="00E8490F" w:rsidRDefault="00E8490F" w:rsidP="00C263D4">
            <w:pPr>
              <w:pStyle w:val="Teclotextu"/>
            </w:pPr>
          </w:p>
          <w:p w:rsidR="00C263D4" w:rsidRPr="00004C18" w:rsidRDefault="00C263D4" w:rsidP="00C263D4">
            <w:pPr>
              <w:pStyle w:val="Teclotextu"/>
            </w:pPr>
            <w:r w:rsidRPr="00004C18">
              <w:t>St</w:t>
            </w:r>
            <w:r w:rsidRPr="00004C18">
              <w:t>ř</w:t>
            </w:r>
            <w:r w:rsidRPr="00004C18">
              <w:t>edo</w:t>
            </w:r>
            <w:r w:rsidRPr="00004C18">
              <w:t>č</w:t>
            </w:r>
            <w:r w:rsidRPr="00004C18">
              <w:t>esk</w:t>
            </w:r>
            <w:r w:rsidRPr="00004C18">
              <w:t>ý</w:t>
            </w:r>
            <w:r w:rsidRPr="00004C18">
              <w:t xml:space="preserve"> kraj</w:t>
            </w:r>
          </w:p>
          <w:p w:rsidR="00C263D4" w:rsidRPr="00004C18" w:rsidRDefault="00C263D4" w:rsidP="00C263D4">
            <w:pPr>
              <w:pStyle w:val="Teclotextu"/>
            </w:pPr>
          </w:p>
          <w:p w:rsidR="00195263" w:rsidRDefault="00195263">
            <w:pPr>
              <w:pStyle w:val="Zkladntext"/>
              <w:spacing w:line="252" w:lineRule="auto"/>
              <w:ind w:left="1440"/>
              <w:rPr>
                <w:b/>
              </w:rPr>
            </w:pPr>
          </w:p>
        </w:tc>
        <w:tc>
          <w:tcPr>
            <w:tcW w:w="2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8490F" w:rsidRDefault="00E8490F" w:rsidP="00C263D4">
            <w:pPr>
              <w:pStyle w:val="Teclotextu"/>
            </w:pPr>
            <w:r>
              <w:lastRenderedPageBreak/>
              <w:t>Jiho</w:t>
            </w:r>
            <w:r>
              <w:t>č</w:t>
            </w:r>
            <w:r>
              <w:t>esk</w:t>
            </w:r>
            <w:r>
              <w:t>ý</w:t>
            </w:r>
            <w:r>
              <w:t xml:space="preserve"> kraj</w:t>
            </w:r>
          </w:p>
          <w:p w:rsidR="00C263D4" w:rsidRPr="00004C18" w:rsidRDefault="00C263D4" w:rsidP="00C263D4">
            <w:pPr>
              <w:pStyle w:val="Teclotextu"/>
            </w:pPr>
            <w:r w:rsidRPr="00004C18">
              <w:t>Plz</w:t>
            </w:r>
            <w:r>
              <w:t>e</w:t>
            </w:r>
            <w:r w:rsidRPr="00004C18">
              <w:t>ň</w:t>
            </w:r>
            <w:r w:rsidRPr="00004C18">
              <w:t>sk</w:t>
            </w:r>
            <w:r w:rsidRPr="00004C18">
              <w:t>ý</w:t>
            </w:r>
            <w:r w:rsidRPr="00004C18">
              <w:t xml:space="preserve"> kraj</w:t>
            </w:r>
          </w:p>
          <w:p w:rsidR="00C263D4" w:rsidRPr="00004C18" w:rsidRDefault="00C263D4" w:rsidP="00C263D4">
            <w:pPr>
              <w:pStyle w:val="Teclotextu"/>
            </w:pPr>
            <w:r w:rsidRPr="00004C18">
              <w:t>Karlovarsk</w:t>
            </w:r>
            <w:r w:rsidRPr="00004C18">
              <w:t>ý</w:t>
            </w:r>
            <w:r w:rsidRPr="00004C18">
              <w:t xml:space="preserve"> kraj</w:t>
            </w:r>
          </w:p>
          <w:p w:rsidR="00C263D4" w:rsidRPr="00004C18" w:rsidRDefault="00C263D4" w:rsidP="00C263D4">
            <w:pPr>
              <w:pStyle w:val="Teclotextu"/>
            </w:pPr>
            <w:r w:rsidRPr="00004C18">
              <w:t>Ú</w:t>
            </w:r>
            <w:r w:rsidRPr="00004C18">
              <w:t>steck</w:t>
            </w:r>
            <w:r w:rsidRPr="00004C18">
              <w:t>ý</w:t>
            </w:r>
            <w:r w:rsidRPr="00004C18">
              <w:t xml:space="preserve"> kraj</w:t>
            </w:r>
          </w:p>
          <w:p w:rsidR="00C263D4" w:rsidRPr="00004C18" w:rsidRDefault="00C263D4" w:rsidP="00C263D4">
            <w:pPr>
              <w:pStyle w:val="Teclotextu"/>
            </w:pPr>
          </w:p>
          <w:p w:rsidR="00195263" w:rsidRDefault="00195263">
            <w:pPr>
              <w:pStyle w:val="Zkladntext"/>
              <w:numPr>
                <w:ilvl w:val="0"/>
                <w:numId w:val="2"/>
              </w:numPr>
              <w:spacing w:line="252" w:lineRule="auto"/>
              <w:ind w:left="720" w:firstLine="0"/>
              <w:rPr>
                <w:rFonts w:cs="Times New Roman"/>
              </w:rPr>
            </w:pPr>
          </w:p>
        </w:tc>
        <w:tc>
          <w:tcPr>
            <w:tcW w:w="2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8490F" w:rsidRDefault="00E8490F" w:rsidP="00C263D4">
            <w:pPr>
              <w:pStyle w:val="Teclotextu"/>
            </w:pPr>
            <w:r>
              <w:lastRenderedPageBreak/>
              <w:t>Libereck</w:t>
            </w:r>
            <w:r>
              <w:t>ý</w:t>
            </w:r>
            <w:r>
              <w:t xml:space="preserve"> kraj</w:t>
            </w:r>
          </w:p>
          <w:p w:rsidR="00C263D4" w:rsidRDefault="00C263D4" w:rsidP="00C263D4">
            <w:pPr>
              <w:pStyle w:val="Teclotextu"/>
            </w:pPr>
            <w:r>
              <w:t>Kr</w:t>
            </w:r>
            <w:r>
              <w:t>á</w:t>
            </w:r>
            <w:r>
              <w:t>lov</w:t>
            </w:r>
            <w:r>
              <w:t>é</w:t>
            </w:r>
            <w:r>
              <w:t>hradeck</w:t>
            </w:r>
            <w:r>
              <w:t>ý</w:t>
            </w:r>
            <w:r>
              <w:t xml:space="preserve"> kraj</w:t>
            </w:r>
          </w:p>
          <w:p w:rsidR="00C263D4" w:rsidRDefault="00C263D4" w:rsidP="00C263D4">
            <w:pPr>
              <w:pStyle w:val="Teclotextu"/>
            </w:pPr>
            <w:r>
              <w:t>Pardubick</w:t>
            </w:r>
            <w:r>
              <w:t>ý</w:t>
            </w:r>
            <w:r>
              <w:t xml:space="preserve"> kraj</w:t>
            </w:r>
          </w:p>
          <w:p w:rsidR="00C263D4" w:rsidRDefault="00C263D4" w:rsidP="00C263D4">
            <w:pPr>
              <w:pStyle w:val="Teclotextu"/>
            </w:pPr>
            <w:r>
              <w:t>Jihomoravsk</w:t>
            </w:r>
            <w:r>
              <w:t>ý</w:t>
            </w:r>
            <w:r>
              <w:t xml:space="preserve"> kraj</w:t>
            </w:r>
          </w:p>
          <w:p w:rsidR="00C263D4" w:rsidRDefault="00C263D4" w:rsidP="00C263D4">
            <w:pPr>
              <w:pStyle w:val="Teclotextu"/>
            </w:pPr>
          </w:p>
          <w:p w:rsidR="00195263" w:rsidRDefault="00195263">
            <w:pPr>
              <w:suppressAutoHyphens/>
              <w:spacing w:line="252" w:lineRule="auto"/>
              <w:ind w:left="720"/>
            </w:pP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8490F" w:rsidRDefault="00E8490F" w:rsidP="00C263D4">
            <w:pPr>
              <w:widowControl/>
              <w:suppressAutoHyphens/>
              <w:autoSpaceDE w:val="0"/>
              <w:autoSpaceDN w:val="0"/>
              <w:adjustRightInd w:val="0"/>
              <w:spacing w:after="160" w:line="254" w:lineRule="auto"/>
              <w:rPr>
                <w:rFonts w:ascii="Calibri" w:eastAsia="Times New Roman" w:hAnsi="Liberation Serif" w:cs="Times New Roman"/>
                <w:color w:val="auto"/>
                <w:kern w:val="1"/>
                <w:sz w:val="22"/>
                <w:lang w:eastAsia="cs-CZ"/>
              </w:rPr>
            </w:pPr>
            <w:r>
              <w:rPr>
                <w:rFonts w:ascii="Calibri" w:eastAsia="Times New Roman" w:hAnsi="Liberation Serif" w:cs="Times New Roman"/>
                <w:color w:val="auto"/>
                <w:kern w:val="1"/>
                <w:sz w:val="22"/>
                <w:lang w:eastAsia="cs-CZ"/>
              </w:rPr>
              <w:t>Olomouck</w:t>
            </w:r>
            <w:r>
              <w:rPr>
                <w:rFonts w:ascii="Calibri" w:eastAsia="Times New Roman" w:hAnsi="Liberation Serif" w:cs="Times New Roman"/>
                <w:color w:val="auto"/>
                <w:kern w:val="1"/>
                <w:sz w:val="22"/>
                <w:lang w:eastAsia="cs-CZ"/>
              </w:rPr>
              <w:t>ý</w:t>
            </w:r>
            <w:r>
              <w:rPr>
                <w:rFonts w:ascii="Calibri" w:eastAsia="Times New Roman" w:hAnsi="Liberation Serif" w:cs="Times New Roman"/>
                <w:color w:val="auto"/>
                <w:kern w:val="1"/>
                <w:sz w:val="22"/>
                <w:lang w:eastAsia="cs-CZ"/>
              </w:rPr>
              <w:t xml:space="preserve"> kraj</w:t>
            </w:r>
            <w:bookmarkStart w:id="1" w:name="_GoBack"/>
            <w:bookmarkEnd w:id="1"/>
          </w:p>
          <w:p w:rsidR="00C263D4" w:rsidRPr="00C263D4" w:rsidRDefault="00C263D4" w:rsidP="00C263D4">
            <w:pPr>
              <w:widowControl/>
              <w:suppressAutoHyphens/>
              <w:autoSpaceDE w:val="0"/>
              <w:autoSpaceDN w:val="0"/>
              <w:adjustRightInd w:val="0"/>
              <w:spacing w:after="160" w:line="254" w:lineRule="auto"/>
              <w:rPr>
                <w:rFonts w:ascii="Calibri" w:eastAsia="Times New Roman" w:hAnsi="Liberation Serif" w:cs="Times New Roman"/>
                <w:color w:val="auto"/>
                <w:kern w:val="1"/>
                <w:sz w:val="22"/>
                <w:lang w:eastAsia="cs-CZ"/>
              </w:rPr>
            </w:pPr>
            <w:r w:rsidRPr="00C263D4">
              <w:rPr>
                <w:rFonts w:ascii="Calibri" w:eastAsia="Times New Roman" w:hAnsi="Liberation Serif" w:cs="Times New Roman"/>
                <w:color w:val="auto"/>
                <w:kern w:val="1"/>
                <w:sz w:val="22"/>
                <w:lang w:eastAsia="cs-CZ"/>
              </w:rPr>
              <w:t>Moravskoslezsk</w:t>
            </w:r>
            <w:r w:rsidRPr="00C263D4">
              <w:rPr>
                <w:rFonts w:ascii="Calibri" w:eastAsia="Times New Roman" w:hAnsi="Liberation Serif" w:cs="Times New Roman"/>
                <w:color w:val="auto"/>
                <w:kern w:val="1"/>
                <w:sz w:val="22"/>
                <w:lang w:eastAsia="cs-CZ"/>
              </w:rPr>
              <w:t>ý</w:t>
            </w:r>
            <w:r w:rsidRPr="00C263D4">
              <w:rPr>
                <w:rFonts w:ascii="Calibri" w:eastAsia="Times New Roman" w:hAnsi="Liberation Serif" w:cs="Times New Roman"/>
                <w:color w:val="auto"/>
                <w:kern w:val="1"/>
                <w:sz w:val="22"/>
                <w:lang w:eastAsia="cs-CZ"/>
              </w:rPr>
              <w:t xml:space="preserve"> kraj</w:t>
            </w:r>
          </w:p>
          <w:p w:rsidR="00C263D4" w:rsidRPr="00C263D4" w:rsidRDefault="00C263D4" w:rsidP="00C263D4">
            <w:pPr>
              <w:widowControl/>
              <w:suppressAutoHyphens/>
              <w:autoSpaceDE w:val="0"/>
              <w:autoSpaceDN w:val="0"/>
              <w:adjustRightInd w:val="0"/>
              <w:spacing w:after="160" w:line="254" w:lineRule="auto"/>
              <w:rPr>
                <w:rFonts w:ascii="Calibri" w:eastAsia="Times New Roman" w:hAnsi="Liberation Serif" w:cs="Times New Roman"/>
                <w:color w:val="auto"/>
                <w:kern w:val="1"/>
                <w:sz w:val="22"/>
                <w:lang w:eastAsia="cs-CZ"/>
              </w:rPr>
            </w:pPr>
            <w:r w:rsidRPr="00C263D4">
              <w:rPr>
                <w:rFonts w:ascii="Calibri" w:eastAsia="Times New Roman" w:hAnsi="Liberation Serif" w:cs="Times New Roman"/>
                <w:color w:val="auto"/>
                <w:kern w:val="1"/>
                <w:sz w:val="22"/>
                <w:lang w:eastAsia="cs-CZ"/>
              </w:rPr>
              <w:t>Zl</w:t>
            </w:r>
            <w:r w:rsidRPr="00C263D4">
              <w:rPr>
                <w:rFonts w:ascii="Calibri" w:eastAsia="Times New Roman" w:hAnsi="Liberation Serif" w:cs="Times New Roman"/>
                <w:color w:val="auto"/>
                <w:kern w:val="1"/>
                <w:sz w:val="22"/>
                <w:lang w:eastAsia="cs-CZ"/>
              </w:rPr>
              <w:t>í</w:t>
            </w:r>
            <w:r w:rsidRPr="00C263D4">
              <w:rPr>
                <w:rFonts w:ascii="Calibri" w:eastAsia="Times New Roman" w:hAnsi="Liberation Serif" w:cs="Times New Roman"/>
                <w:color w:val="auto"/>
                <w:kern w:val="1"/>
                <w:sz w:val="22"/>
                <w:lang w:eastAsia="cs-CZ"/>
              </w:rPr>
              <w:t>nsk</w:t>
            </w:r>
            <w:r w:rsidRPr="00C263D4">
              <w:rPr>
                <w:rFonts w:ascii="Calibri" w:eastAsia="Times New Roman" w:hAnsi="Liberation Serif" w:cs="Times New Roman"/>
                <w:color w:val="auto"/>
                <w:kern w:val="1"/>
                <w:sz w:val="22"/>
                <w:lang w:eastAsia="cs-CZ"/>
              </w:rPr>
              <w:t>ý</w:t>
            </w:r>
            <w:r w:rsidRPr="00C263D4">
              <w:rPr>
                <w:rFonts w:ascii="Calibri" w:eastAsia="Times New Roman" w:hAnsi="Liberation Serif" w:cs="Times New Roman"/>
                <w:color w:val="auto"/>
                <w:kern w:val="1"/>
                <w:sz w:val="22"/>
                <w:lang w:eastAsia="cs-CZ"/>
              </w:rPr>
              <w:t xml:space="preserve"> kraj</w:t>
            </w:r>
          </w:p>
          <w:p w:rsidR="00C263D4" w:rsidRPr="00C263D4" w:rsidRDefault="00C263D4" w:rsidP="00C263D4">
            <w:pPr>
              <w:widowControl/>
              <w:suppressAutoHyphens/>
              <w:autoSpaceDE w:val="0"/>
              <w:autoSpaceDN w:val="0"/>
              <w:adjustRightInd w:val="0"/>
              <w:spacing w:after="160" w:line="254" w:lineRule="auto"/>
              <w:rPr>
                <w:rFonts w:ascii="Calibri" w:eastAsia="Times New Roman" w:hAnsi="Liberation Serif" w:cs="Times New Roman"/>
                <w:color w:val="auto"/>
                <w:kern w:val="1"/>
                <w:sz w:val="22"/>
                <w:lang w:eastAsia="cs-CZ"/>
              </w:rPr>
            </w:pPr>
            <w:r w:rsidRPr="00C263D4">
              <w:rPr>
                <w:rFonts w:ascii="Calibri" w:eastAsia="Times New Roman" w:hAnsi="Liberation Serif" w:cs="Times New Roman"/>
                <w:color w:val="auto"/>
                <w:kern w:val="1"/>
                <w:sz w:val="22"/>
                <w:lang w:eastAsia="cs-CZ"/>
              </w:rPr>
              <w:t>Opakov</w:t>
            </w:r>
            <w:r w:rsidRPr="00C263D4">
              <w:rPr>
                <w:rFonts w:ascii="Calibri" w:eastAsia="Times New Roman" w:hAnsi="Liberation Serif" w:cs="Times New Roman"/>
                <w:color w:val="auto"/>
                <w:kern w:val="1"/>
                <w:sz w:val="22"/>
                <w:lang w:eastAsia="cs-CZ"/>
              </w:rPr>
              <w:t>á</w:t>
            </w:r>
            <w:r w:rsidRPr="00C263D4">
              <w:rPr>
                <w:rFonts w:ascii="Calibri" w:eastAsia="Times New Roman" w:hAnsi="Liberation Serif" w:cs="Times New Roman"/>
                <w:color w:val="auto"/>
                <w:kern w:val="1"/>
                <w:sz w:val="22"/>
                <w:lang w:eastAsia="cs-CZ"/>
              </w:rPr>
              <w:t>n</w:t>
            </w:r>
            <w:r w:rsidRPr="00C263D4">
              <w:rPr>
                <w:rFonts w:ascii="Calibri" w:eastAsia="Times New Roman" w:hAnsi="Liberation Serif" w:cs="Times New Roman"/>
                <w:color w:val="auto"/>
                <w:kern w:val="1"/>
                <w:sz w:val="22"/>
                <w:lang w:eastAsia="cs-CZ"/>
              </w:rPr>
              <w:t>í</w:t>
            </w:r>
            <w:r w:rsidRPr="00C263D4">
              <w:rPr>
                <w:rFonts w:ascii="Calibri" w:eastAsia="Times New Roman" w:hAnsi="Liberation Serif" w:cs="Times New Roman"/>
                <w:color w:val="auto"/>
                <w:kern w:val="1"/>
                <w:sz w:val="22"/>
                <w:lang w:eastAsia="cs-CZ"/>
              </w:rPr>
              <w:t xml:space="preserve"> </w:t>
            </w:r>
          </w:p>
          <w:p w:rsidR="00195263" w:rsidRDefault="00195263">
            <w:pPr>
              <w:pStyle w:val="Zkladntext"/>
              <w:spacing w:line="252" w:lineRule="auto"/>
              <w:ind w:left="720"/>
              <w:rPr>
                <w:b/>
              </w:rPr>
            </w:pPr>
          </w:p>
        </w:tc>
        <w:tc>
          <w:tcPr>
            <w:tcW w:w="2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263D4" w:rsidRPr="00C263D4" w:rsidRDefault="00C263D4" w:rsidP="00C263D4">
            <w:pPr>
              <w:widowControl/>
              <w:suppressAutoHyphens/>
              <w:autoSpaceDE w:val="0"/>
              <w:autoSpaceDN w:val="0"/>
              <w:adjustRightInd w:val="0"/>
              <w:spacing w:after="160" w:line="254" w:lineRule="auto"/>
              <w:rPr>
                <w:rFonts w:ascii="Calibri" w:eastAsia="Times New Roman" w:hAnsi="Liberation Serif" w:cs="Times New Roman"/>
                <w:color w:val="auto"/>
                <w:kern w:val="1"/>
                <w:sz w:val="22"/>
                <w:lang w:eastAsia="cs-CZ"/>
              </w:rPr>
            </w:pPr>
            <w:r w:rsidRPr="00C263D4">
              <w:rPr>
                <w:rFonts w:ascii="Calibri" w:eastAsia="Times New Roman" w:hAnsi="Liberation Serif" w:cs="Times New Roman"/>
                <w:color w:val="auto"/>
                <w:kern w:val="1"/>
                <w:sz w:val="22"/>
                <w:lang w:eastAsia="cs-CZ"/>
              </w:rPr>
              <w:t>Souhrnn</w:t>
            </w:r>
            <w:r w:rsidRPr="00C263D4">
              <w:rPr>
                <w:rFonts w:ascii="Calibri" w:eastAsia="Times New Roman" w:hAnsi="Liberation Serif" w:cs="Times New Roman"/>
                <w:color w:val="auto"/>
                <w:kern w:val="1"/>
                <w:sz w:val="22"/>
                <w:lang w:eastAsia="cs-CZ"/>
              </w:rPr>
              <w:t>é</w:t>
            </w:r>
            <w:r w:rsidRPr="00C263D4">
              <w:rPr>
                <w:rFonts w:ascii="Calibri" w:eastAsia="Times New Roman" w:hAnsi="Liberation Serif" w:cs="Times New Roman"/>
                <w:color w:val="auto"/>
                <w:kern w:val="1"/>
                <w:sz w:val="22"/>
                <w:lang w:eastAsia="cs-CZ"/>
              </w:rPr>
              <w:t xml:space="preserve"> opakov</w:t>
            </w:r>
            <w:r w:rsidRPr="00C263D4">
              <w:rPr>
                <w:rFonts w:ascii="Calibri" w:eastAsia="Times New Roman" w:hAnsi="Liberation Serif" w:cs="Times New Roman"/>
                <w:color w:val="auto"/>
                <w:kern w:val="1"/>
                <w:sz w:val="22"/>
                <w:lang w:eastAsia="cs-CZ"/>
              </w:rPr>
              <w:t>á</w:t>
            </w:r>
            <w:r w:rsidRPr="00C263D4">
              <w:rPr>
                <w:rFonts w:ascii="Calibri" w:eastAsia="Times New Roman" w:hAnsi="Liberation Serif" w:cs="Times New Roman"/>
                <w:color w:val="auto"/>
                <w:kern w:val="1"/>
                <w:sz w:val="22"/>
                <w:lang w:eastAsia="cs-CZ"/>
              </w:rPr>
              <w:t>n</w:t>
            </w:r>
            <w:r w:rsidRPr="00C263D4">
              <w:rPr>
                <w:rFonts w:ascii="Calibri" w:eastAsia="Times New Roman" w:hAnsi="Liberation Serif" w:cs="Times New Roman"/>
                <w:color w:val="auto"/>
                <w:kern w:val="1"/>
                <w:sz w:val="22"/>
                <w:lang w:eastAsia="cs-CZ"/>
              </w:rPr>
              <w:t>í</w:t>
            </w:r>
          </w:p>
          <w:p w:rsidR="00195263" w:rsidRDefault="00195263">
            <w:pPr>
              <w:widowControl/>
              <w:suppressAutoHyphens/>
              <w:spacing w:after="160" w:line="252" w:lineRule="auto"/>
            </w:pPr>
          </w:p>
        </w:tc>
      </w:tr>
      <w:tr w:rsidR="00195263" w:rsidTr="00B06647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4C596A">
            <w:r>
              <w:rPr>
                <w:b/>
                <w:bCs/>
                <w:lang w:eastAsia="cs-CZ"/>
              </w:rPr>
              <w:t>Dějepis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7E1ECB">
            <w:r>
              <w:rPr>
                <w:lang w:eastAsia="cs-CZ"/>
              </w:rPr>
              <w:t>Revoluce 1848</w:t>
            </w:r>
          </w:p>
        </w:tc>
        <w:tc>
          <w:tcPr>
            <w:tcW w:w="2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7E1ECB" w:rsidRDefault="007E1ECB" w:rsidP="007E1ECB">
            <w:pPr>
              <w:rPr>
                <w:lang w:eastAsia="cs-CZ"/>
              </w:rPr>
            </w:pPr>
            <w:r>
              <w:rPr>
                <w:lang w:eastAsia="cs-CZ"/>
              </w:rPr>
              <w:t>Emancipace národů (2. pol. 19. století)</w:t>
            </w:r>
          </w:p>
          <w:p w:rsidR="00195263" w:rsidRDefault="00195263"/>
        </w:tc>
        <w:tc>
          <w:tcPr>
            <w:tcW w:w="2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7E1ECB">
            <w:r>
              <w:t>České země v 2. pol. 19. století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4C596A">
            <w:r>
              <w:rPr>
                <w:lang w:eastAsia="cs-CZ"/>
              </w:rPr>
              <w:t>Imperialismus a kolonialismus</w:t>
            </w:r>
          </w:p>
          <w:p w:rsidR="00195263" w:rsidRDefault="007E1ECB">
            <w:r>
              <w:t>Průmyslová revoluce – 2. fáze</w:t>
            </w:r>
          </w:p>
        </w:tc>
        <w:tc>
          <w:tcPr>
            <w:tcW w:w="2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95263" w:rsidRDefault="009416E9" w:rsidP="009416E9">
            <w:r>
              <w:t>1.světová válka – příčiny a průběh</w:t>
            </w:r>
          </w:p>
          <w:p w:rsidR="009416E9" w:rsidRDefault="009416E9" w:rsidP="009416E9"/>
        </w:tc>
      </w:tr>
      <w:tr w:rsidR="00195263" w:rsidTr="00B06647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4C596A">
            <w:r>
              <w:rPr>
                <w:b/>
                <w:bCs/>
                <w:lang w:eastAsia="cs-CZ"/>
              </w:rPr>
              <w:t>Výchova k občanství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195263">
            <w:pPr>
              <w:rPr>
                <w:lang w:eastAsia="cs-CZ"/>
              </w:rPr>
            </w:pPr>
          </w:p>
          <w:p w:rsidR="00195263" w:rsidRDefault="004C596A">
            <w:r>
              <w:rPr>
                <w:lang w:eastAsia="cs-CZ"/>
              </w:rPr>
              <w:t>Orgány právní ochrany</w:t>
            </w:r>
          </w:p>
          <w:p w:rsidR="00195263" w:rsidRDefault="004C596A">
            <w:r>
              <w:rPr>
                <w:lang w:eastAsia="cs-CZ"/>
              </w:rPr>
              <w:t>Právní vztahy v každodenním životě, závazky z nich vyplývající</w:t>
            </w:r>
          </w:p>
          <w:p w:rsidR="00195263" w:rsidRDefault="004C596A">
            <w:r>
              <w:rPr>
                <w:lang w:eastAsia="cs-CZ"/>
              </w:rPr>
              <w:t>Základní práva spotřebitele</w:t>
            </w:r>
          </w:p>
          <w:p w:rsidR="00195263" w:rsidRDefault="004C596A">
            <w:r>
              <w:rPr>
                <w:lang w:eastAsia="cs-CZ"/>
              </w:rPr>
              <w:t>Styk s úřady</w:t>
            </w:r>
          </w:p>
          <w:p w:rsidR="00195263" w:rsidRDefault="00195263">
            <w:pPr>
              <w:rPr>
                <w:lang w:eastAsia="cs-CZ"/>
              </w:rPr>
            </w:pPr>
          </w:p>
        </w:tc>
        <w:tc>
          <w:tcPr>
            <w:tcW w:w="2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195263">
            <w:pPr>
              <w:rPr>
                <w:lang w:eastAsia="cs-CZ"/>
              </w:rPr>
            </w:pPr>
          </w:p>
          <w:p w:rsidR="00195263" w:rsidRDefault="004C596A">
            <w:r>
              <w:rPr>
                <w:lang w:eastAsia="cs-CZ"/>
              </w:rPr>
              <w:t xml:space="preserve">Výběr a volba povolání - </w:t>
            </w:r>
          </w:p>
          <w:p w:rsidR="00195263" w:rsidRDefault="004C596A">
            <w:r>
              <w:rPr>
                <w:lang w:eastAsia="cs-CZ"/>
              </w:rPr>
              <w:t>vznik a zánik pracovního poměru</w:t>
            </w:r>
          </w:p>
          <w:p w:rsidR="00195263" w:rsidRDefault="004C596A">
            <w:r>
              <w:rPr>
                <w:lang w:eastAsia="cs-CZ"/>
              </w:rPr>
              <w:t>Vznik a zánik manželství z pohledu práva</w:t>
            </w:r>
          </w:p>
          <w:p w:rsidR="00195263" w:rsidRDefault="00195263">
            <w:pPr>
              <w:rPr>
                <w:lang w:eastAsia="cs-CZ"/>
              </w:rPr>
            </w:pPr>
          </w:p>
        </w:tc>
        <w:tc>
          <w:tcPr>
            <w:tcW w:w="2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195263">
            <w:pPr>
              <w:rPr>
                <w:lang w:eastAsia="cs-CZ"/>
              </w:rPr>
            </w:pPr>
          </w:p>
          <w:p w:rsidR="00195263" w:rsidRDefault="004C596A">
            <w:r>
              <w:rPr>
                <w:lang w:eastAsia="cs-CZ"/>
              </w:rPr>
              <w:t>Hospodaření – rozpočet osobní, domácnosti, státu, význam daní,</w:t>
            </w:r>
          </w:p>
          <w:p w:rsidR="00195263" w:rsidRDefault="004C596A">
            <w:r>
              <w:rPr>
                <w:lang w:eastAsia="cs-CZ"/>
              </w:rPr>
              <w:t>sociální pomoc státu (dávky, příspěvky)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195263">
            <w:pPr>
              <w:rPr>
                <w:lang w:eastAsia="cs-CZ"/>
              </w:rPr>
            </w:pPr>
          </w:p>
          <w:p w:rsidR="00195263" w:rsidRDefault="004C596A">
            <w:r>
              <w:rPr>
                <w:lang w:eastAsia="cs-CZ"/>
              </w:rPr>
              <w:t>Projevy globalizace – klady a zápory</w:t>
            </w:r>
          </w:p>
          <w:p w:rsidR="00195263" w:rsidRDefault="004C596A">
            <w:r>
              <w:rPr>
                <w:lang w:eastAsia="cs-CZ"/>
              </w:rPr>
              <w:t>Významné globální problémy</w:t>
            </w:r>
          </w:p>
        </w:tc>
        <w:tc>
          <w:tcPr>
            <w:tcW w:w="2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95263" w:rsidRDefault="00195263">
            <w:pPr>
              <w:rPr>
                <w:lang w:eastAsia="cs-CZ"/>
              </w:rPr>
            </w:pPr>
          </w:p>
          <w:p w:rsidR="00195263" w:rsidRDefault="004C596A">
            <w:r>
              <w:rPr>
                <w:lang w:eastAsia="cs-CZ"/>
              </w:rPr>
              <w:t>Globální a lokální problémy v souvislostech</w:t>
            </w:r>
          </w:p>
        </w:tc>
      </w:tr>
      <w:tr w:rsidR="00195263" w:rsidTr="00B06647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4C596A">
            <w:r>
              <w:rPr>
                <w:b/>
                <w:bCs/>
                <w:lang w:eastAsia="cs-CZ"/>
              </w:rPr>
              <w:t>Ruský jazyk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Nácvik azbuky a čtení, rozvíjení dovednosti v poslechu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Nácvik ruské výslovnosti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Práce se slovníkem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 xml:space="preserve">Odkud kdo je, národnosti a </w:t>
            </w:r>
            <w:proofErr w:type="gramStart"/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státy -slovní</w:t>
            </w:r>
            <w:proofErr w:type="gramEnd"/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 xml:space="preserve"> zásoba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Tvrdý znak a jeho funkce, měkký znak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Telefonní rozhovor-slovní zásoba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b/>
                <w:color w:val="auto"/>
                <w:lang w:bidi="ar-SA"/>
              </w:rPr>
            </w:pPr>
          </w:p>
          <w:p w:rsidR="00195263" w:rsidRDefault="00195263">
            <w:pPr>
              <w:rPr>
                <w:b/>
                <w:lang w:eastAsia="cs-CZ"/>
              </w:rPr>
            </w:pPr>
          </w:p>
        </w:tc>
        <w:tc>
          <w:tcPr>
            <w:tcW w:w="2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Nácvik azbuky a čtení, rozvíjení dovednosti v poslechu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Nácvik ruské výslovnosti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Práce se slovníkem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 xml:space="preserve">Kolik je komu let-slovní zásoba 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color w:val="auto"/>
                <w:lang w:bidi="ar-SA"/>
              </w:rPr>
              <w:t xml:space="preserve">Výslovnost </w:t>
            </w: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 xml:space="preserve">tvrdého </w:t>
            </w:r>
            <w:proofErr w:type="gramStart"/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л ,</w:t>
            </w:r>
            <w:proofErr w:type="gramEnd"/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 xml:space="preserve"> a měkkého </w:t>
            </w:r>
            <w:proofErr w:type="spellStart"/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ль</w:t>
            </w:r>
            <w:proofErr w:type="spellEnd"/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 xml:space="preserve"> 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proofErr w:type="gramStart"/>
            <w:r w:rsidRPr="00C263D4">
              <w:rPr>
                <w:rFonts w:eastAsia="Times New Roman" w:cs="Times New Roman"/>
                <w:b/>
                <w:bCs/>
                <w:color w:val="auto"/>
                <w:lang w:bidi="ar-SA"/>
              </w:rPr>
              <w:t>Oblečení- slovní</w:t>
            </w:r>
            <w:proofErr w:type="gramEnd"/>
            <w:r w:rsidRPr="00C263D4">
              <w:rPr>
                <w:rFonts w:eastAsia="Times New Roman" w:cs="Times New Roman"/>
                <w:b/>
                <w:bCs/>
                <w:color w:val="auto"/>
                <w:lang w:bidi="ar-SA"/>
              </w:rPr>
              <w:t xml:space="preserve"> zásoba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bCs/>
                <w:color w:val="auto"/>
                <w:lang w:bidi="ar-SA"/>
              </w:rPr>
              <w:t>Číslovky do 20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</w:p>
          <w:p w:rsidR="00195263" w:rsidRDefault="00195263">
            <w:pPr>
              <w:rPr>
                <w:b/>
                <w:bCs/>
              </w:rPr>
            </w:pPr>
          </w:p>
        </w:tc>
        <w:tc>
          <w:tcPr>
            <w:tcW w:w="2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Nácvik azbuky a čtení, rozvíjení dovednosti v poslechu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Nácvik ruské výslovnosti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Práce se slovníkem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 xml:space="preserve">Vyjádření přání – časování slovesa  </w:t>
            </w:r>
            <w:proofErr w:type="spellStart"/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хотеть</w:t>
            </w:r>
            <w:proofErr w:type="spellEnd"/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b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Popis domu, bytu-slovní zásoba</w:t>
            </w:r>
          </w:p>
          <w:p w:rsidR="00195263" w:rsidRDefault="00195263">
            <w:pPr>
              <w:rPr>
                <w:b/>
              </w:rPr>
            </w:pP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Nácvik azbuky a čtení, rozvíjení dovednosti v poslechu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Nácvik ruské výslovnosti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Práce se slovníkem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 xml:space="preserve">Co kdo rád dělá, co koho zajímá, čím se </w:t>
            </w:r>
            <w:proofErr w:type="gramStart"/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zabývá- slovní</w:t>
            </w:r>
            <w:proofErr w:type="gramEnd"/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 xml:space="preserve"> zásoba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color w:val="auto"/>
                <w:lang w:bidi="ar-SA"/>
              </w:rPr>
              <w:t>Čtení</w:t>
            </w: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 xml:space="preserve"> – </w:t>
            </w:r>
            <w:proofErr w:type="spellStart"/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oг</w:t>
            </w:r>
            <w:proofErr w:type="gramStart"/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o</w:t>
            </w:r>
            <w:proofErr w:type="spellEnd"/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,-</w:t>
            </w:r>
            <w:proofErr w:type="spellStart"/>
            <w:proofErr w:type="gramEnd"/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eгo</w:t>
            </w:r>
            <w:proofErr w:type="spellEnd"/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 xml:space="preserve"> 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 xml:space="preserve">Dopravní prostředky+ slovesa pohybu-chodit, </w:t>
            </w:r>
            <w:proofErr w:type="gramStart"/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jezdit,…</w:t>
            </w:r>
            <w:proofErr w:type="gramEnd"/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..-slovní zásoba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 xml:space="preserve">          </w:t>
            </w:r>
          </w:p>
          <w:p w:rsidR="00195263" w:rsidRDefault="00195263">
            <w:pPr>
              <w:rPr>
                <w:b/>
              </w:rPr>
            </w:pPr>
          </w:p>
        </w:tc>
        <w:tc>
          <w:tcPr>
            <w:tcW w:w="2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Nácvik azbuky a čtení, rozvíjení dovednosti v poslechu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Nácvik ruské výslovnosti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Práce se slovníkem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>Na poště-slovní zásoba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 xml:space="preserve">Na nádraží –slovní zásoba </w:t>
            </w:r>
          </w:p>
          <w:p w:rsidR="00C263D4" w:rsidRDefault="00C263D4" w:rsidP="00C263D4">
            <w:pPr>
              <w:widowControl/>
              <w:suppressAutoHyphens/>
              <w:rPr>
                <w:rFonts w:eastAsia="Times New Roman" w:cs="Times New Roman"/>
                <w:b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 xml:space="preserve">Psaní krátkého vzkazu, dotazu a pozdravu 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color w:val="auto"/>
                <w:lang w:bidi="ar-SA"/>
              </w:rPr>
              <w:t>Opakování</w:t>
            </w:r>
          </w:p>
          <w:p w:rsidR="00C263D4" w:rsidRPr="00C263D4" w:rsidRDefault="00C263D4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C263D4">
              <w:rPr>
                <w:rFonts w:eastAsia="Times New Roman" w:cs="Times New Roman"/>
                <w:b/>
                <w:color w:val="auto"/>
                <w:lang w:bidi="ar-SA"/>
              </w:rPr>
              <w:t xml:space="preserve">                      </w:t>
            </w:r>
          </w:p>
          <w:p w:rsidR="00195263" w:rsidRDefault="00195263">
            <w:pPr>
              <w:rPr>
                <w:b/>
              </w:rPr>
            </w:pPr>
          </w:p>
        </w:tc>
      </w:tr>
      <w:tr w:rsidR="0081208E" w:rsidTr="00B06647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1208E" w:rsidRDefault="0081208E">
            <w:pPr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Informatika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1208E" w:rsidRDefault="0081208E" w:rsidP="0081208E">
            <w:pPr>
              <w:rPr>
                <w:lang w:eastAsia="cs-CZ"/>
              </w:rPr>
            </w:pPr>
            <w:r>
              <w:rPr>
                <w:lang w:eastAsia="cs-CZ"/>
              </w:rPr>
              <w:t>Programovací projekt a jeho realizace v blokově orientovaném programovacím jazyce</w:t>
            </w:r>
          </w:p>
          <w:p w:rsidR="00592778" w:rsidRDefault="00592778" w:rsidP="00592778">
            <w:pPr>
              <w:pStyle w:val="Odstavecseseznamem"/>
              <w:numPr>
                <w:ilvl w:val="0"/>
                <w:numId w:val="6"/>
              </w:numPr>
              <w:rPr>
                <w:lang w:eastAsia="cs-CZ"/>
              </w:rPr>
            </w:pPr>
            <w:r>
              <w:rPr>
                <w:lang w:eastAsia="cs-CZ"/>
              </w:rPr>
              <w:t>Nástroje zvuku, úpravy seznamu</w:t>
            </w:r>
          </w:p>
          <w:p w:rsidR="00592778" w:rsidRDefault="00592778" w:rsidP="00592778">
            <w:pPr>
              <w:pStyle w:val="Odstavecseseznamem"/>
              <w:numPr>
                <w:ilvl w:val="0"/>
                <w:numId w:val="6"/>
              </w:numPr>
              <w:rPr>
                <w:lang w:eastAsia="cs-CZ"/>
              </w:rPr>
            </w:pPr>
            <w:r>
              <w:rPr>
                <w:lang w:eastAsia="cs-CZ"/>
              </w:rPr>
              <w:t>Vytváření proměnné, seznamu, hodnoty prvků seznamu</w:t>
            </w:r>
          </w:p>
          <w:p w:rsidR="00592778" w:rsidRDefault="00592778" w:rsidP="00592778">
            <w:pPr>
              <w:pStyle w:val="Odstavecseseznamem"/>
              <w:numPr>
                <w:ilvl w:val="0"/>
                <w:numId w:val="6"/>
              </w:numPr>
              <w:rPr>
                <w:lang w:eastAsia="cs-CZ"/>
              </w:rPr>
            </w:pPr>
            <w:r>
              <w:rPr>
                <w:lang w:eastAsia="cs-CZ"/>
              </w:rPr>
              <w:lastRenderedPageBreak/>
              <w:t>Testování, doladění a odstranění chyb</w:t>
            </w:r>
          </w:p>
          <w:p w:rsidR="00592778" w:rsidRDefault="00592778" w:rsidP="00592778">
            <w:pPr>
              <w:pStyle w:val="Odstavecseseznamem"/>
              <w:numPr>
                <w:ilvl w:val="0"/>
                <w:numId w:val="6"/>
              </w:numPr>
              <w:rPr>
                <w:lang w:eastAsia="cs-CZ"/>
              </w:rPr>
            </w:pPr>
            <w:r>
              <w:rPr>
                <w:lang w:eastAsia="cs-CZ"/>
              </w:rPr>
              <w:t>Popsání problému</w:t>
            </w:r>
          </w:p>
          <w:p w:rsidR="0081208E" w:rsidRPr="0081208E" w:rsidRDefault="0081208E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2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1208E" w:rsidRDefault="0081208E" w:rsidP="0081208E">
            <w:pPr>
              <w:rPr>
                <w:lang w:eastAsia="cs-CZ"/>
              </w:rPr>
            </w:pPr>
            <w:r>
              <w:rPr>
                <w:lang w:eastAsia="cs-CZ"/>
              </w:rPr>
              <w:lastRenderedPageBreak/>
              <w:t>Programovací projekt a jeho realizace v blokově orientovaném programovacím jazyce</w:t>
            </w:r>
          </w:p>
          <w:p w:rsidR="00592778" w:rsidRDefault="00592778" w:rsidP="00592778">
            <w:pPr>
              <w:pStyle w:val="Odstavecseseznamem"/>
              <w:numPr>
                <w:ilvl w:val="0"/>
                <w:numId w:val="6"/>
              </w:numPr>
              <w:rPr>
                <w:lang w:eastAsia="cs-CZ"/>
              </w:rPr>
            </w:pPr>
            <w:r>
              <w:rPr>
                <w:lang w:eastAsia="cs-CZ"/>
              </w:rPr>
              <w:t>Animace kostýmů postav, události</w:t>
            </w:r>
          </w:p>
          <w:p w:rsidR="00592778" w:rsidRDefault="00592778" w:rsidP="00592778">
            <w:pPr>
              <w:pStyle w:val="Odstavecseseznamem"/>
              <w:numPr>
                <w:ilvl w:val="0"/>
                <w:numId w:val="6"/>
              </w:numPr>
              <w:rPr>
                <w:lang w:eastAsia="cs-CZ"/>
              </w:rPr>
            </w:pPr>
            <w:r>
              <w:rPr>
                <w:lang w:eastAsia="cs-CZ"/>
              </w:rPr>
              <w:t>Návrh postupu, klonování</w:t>
            </w:r>
          </w:p>
          <w:p w:rsidR="00592778" w:rsidRDefault="00592778" w:rsidP="00592778">
            <w:pPr>
              <w:pStyle w:val="Odstavecseseznamem"/>
              <w:numPr>
                <w:ilvl w:val="0"/>
                <w:numId w:val="6"/>
              </w:numPr>
              <w:rPr>
                <w:lang w:eastAsia="cs-CZ"/>
              </w:rPr>
            </w:pPr>
            <w:r>
              <w:rPr>
                <w:lang w:eastAsia="cs-CZ"/>
              </w:rPr>
              <w:t>Import a editace kostýmů, podmínky</w:t>
            </w:r>
          </w:p>
          <w:p w:rsidR="0081208E" w:rsidRPr="00C263D4" w:rsidRDefault="0081208E" w:rsidP="00592778">
            <w:pPr>
              <w:pStyle w:val="Odstavecseseznamem"/>
              <w:rPr>
                <w:rFonts w:eastAsia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2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1208E" w:rsidRDefault="0081208E" w:rsidP="0081208E">
            <w:pPr>
              <w:rPr>
                <w:lang w:eastAsia="cs-CZ"/>
              </w:rPr>
            </w:pPr>
            <w:r>
              <w:rPr>
                <w:lang w:eastAsia="cs-CZ"/>
              </w:rPr>
              <w:lastRenderedPageBreak/>
              <w:t>Programovací projekt a jeho realizace v blokově orientovaném programovacím jazyce</w:t>
            </w:r>
          </w:p>
          <w:p w:rsidR="00592778" w:rsidRDefault="00592778" w:rsidP="00592778">
            <w:pPr>
              <w:pStyle w:val="Odstavecseseznamem"/>
              <w:numPr>
                <w:ilvl w:val="0"/>
                <w:numId w:val="6"/>
              </w:numPr>
              <w:rPr>
                <w:lang w:eastAsia="cs-CZ"/>
              </w:rPr>
            </w:pPr>
            <w:r>
              <w:rPr>
                <w:lang w:eastAsia="cs-CZ"/>
              </w:rPr>
              <w:t>Analýza a návrh hry, střídání pozadí, proměnné</w:t>
            </w:r>
          </w:p>
          <w:p w:rsidR="00592778" w:rsidRDefault="00592778" w:rsidP="00592778">
            <w:pPr>
              <w:pStyle w:val="Odstavecseseznamem"/>
              <w:numPr>
                <w:ilvl w:val="0"/>
                <w:numId w:val="6"/>
              </w:numPr>
              <w:rPr>
                <w:lang w:eastAsia="cs-CZ"/>
              </w:rPr>
            </w:pPr>
            <w:r>
              <w:rPr>
                <w:lang w:eastAsia="cs-CZ"/>
              </w:rPr>
              <w:t>Výrazy s proměnnou</w:t>
            </w:r>
          </w:p>
          <w:p w:rsidR="0081208E" w:rsidRPr="00C263D4" w:rsidRDefault="0081208E" w:rsidP="00592778">
            <w:pPr>
              <w:pStyle w:val="Odstavecseseznamem"/>
              <w:rPr>
                <w:rFonts w:eastAsia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1208E" w:rsidRDefault="0081208E" w:rsidP="0081208E">
            <w:pPr>
              <w:rPr>
                <w:lang w:eastAsia="cs-CZ"/>
              </w:rPr>
            </w:pPr>
            <w:r>
              <w:rPr>
                <w:lang w:eastAsia="cs-CZ"/>
              </w:rPr>
              <w:t>Programovací projekt a jeho realizace v blokově orientovaném programovacím jazyce</w:t>
            </w:r>
          </w:p>
          <w:p w:rsidR="00592778" w:rsidRPr="00592778" w:rsidRDefault="00592778" w:rsidP="00592778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Times New Roman"/>
                <w:color w:val="auto"/>
                <w:lang w:bidi="ar-SA"/>
              </w:rPr>
            </w:pPr>
            <w:r w:rsidRPr="00592778">
              <w:rPr>
                <w:rFonts w:eastAsia="Times New Roman" w:cs="Times New Roman"/>
                <w:color w:val="auto"/>
                <w:lang w:bidi="ar-SA"/>
              </w:rPr>
              <w:t>Tvorba hry s ovládáním, více seznamů, příkazy hudby, proměnné seznamy</w:t>
            </w:r>
          </w:p>
        </w:tc>
        <w:tc>
          <w:tcPr>
            <w:tcW w:w="2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1208E" w:rsidRPr="0081208E" w:rsidRDefault="0081208E" w:rsidP="00C263D4">
            <w:pPr>
              <w:widowControl/>
              <w:suppressAutoHyphens/>
              <w:rPr>
                <w:rFonts w:eastAsia="Times New Roman" w:cs="Times New Roman"/>
                <w:color w:val="auto"/>
                <w:lang w:bidi="ar-SA"/>
              </w:rPr>
            </w:pPr>
            <w:r w:rsidRPr="0081208E">
              <w:rPr>
                <w:rFonts w:eastAsia="Times New Roman" w:cs="Times New Roman"/>
                <w:color w:val="auto"/>
                <w:lang w:bidi="ar-SA"/>
              </w:rPr>
              <w:t>Opakování</w:t>
            </w:r>
          </w:p>
        </w:tc>
      </w:tr>
      <w:tr w:rsidR="00B06647" w:rsidTr="00B06647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06647" w:rsidRDefault="00B06647" w:rsidP="00B06647">
            <w:r>
              <w:rPr>
                <w:lang w:eastAsia="cs-CZ"/>
              </w:rPr>
              <w:t>Výtvarná výchova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06647" w:rsidRDefault="00B06647" w:rsidP="00B06647">
            <w:r>
              <w:rPr>
                <w:lang w:eastAsia="cs-CZ"/>
              </w:rPr>
              <w:t>Dynam. a statické vyjádření</w:t>
            </w:r>
          </w:p>
        </w:tc>
        <w:tc>
          <w:tcPr>
            <w:tcW w:w="2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06647" w:rsidRDefault="00B06647" w:rsidP="00B06647">
            <w:r>
              <w:rPr>
                <w:lang w:eastAsia="cs-CZ"/>
              </w:rPr>
              <w:t>Reflexe a vztahy zrak. vnímání</w:t>
            </w:r>
          </w:p>
        </w:tc>
        <w:tc>
          <w:tcPr>
            <w:tcW w:w="2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06647" w:rsidRDefault="00B06647" w:rsidP="00B06647">
            <w:r>
              <w:rPr>
                <w:lang w:eastAsia="cs-CZ"/>
              </w:rPr>
              <w:t>Smyslové účinky výtvar. tvorby. Velikonoce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06647" w:rsidRDefault="00B06647" w:rsidP="00B06647">
            <w:r>
              <w:rPr>
                <w:lang w:eastAsia="cs-CZ"/>
              </w:rPr>
              <w:t>Fantazijní práce, volná technika</w:t>
            </w:r>
          </w:p>
        </w:tc>
        <w:tc>
          <w:tcPr>
            <w:tcW w:w="2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B06647" w:rsidRDefault="00B06647" w:rsidP="00B06647">
            <w:r>
              <w:rPr>
                <w:lang w:eastAsia="cs-CZ"/>
              </w:rPr>
              <w:t>Mediální</w:t>
            </w:r>
          </w:p>
          <w:p w:rsidR="00B06647" w:rsidRDefault="00B06647" w:rsidP="00B06647">
            <w:r>
              <w:rPr>
                <w:lang w:eastAsia="cs-CZ"/>
              </w:rPr>
              <w:t>tvorba</w:t>
            </w:r>
          </w:p>
        </w:tc>
      </w:tr>
      <w:tr w:rsidR="00195263" w:rsidTr="00B06647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4C596A">
            <w:r>
              <w:rPr>
                <w:lang w:eastAsia="cs-CZ"/>
              </w:rPr>
              <w:t>Praktické činnosti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4C596A">
            <w:r>
              <w:rPr>
                <w:lang w:eastAsia="cs-CZ"/>
              </w:rPr>
              <w:t>Možnosti absolventa ZŠ</w:t>
            </w:r>
          </w:p>
          <w:p w:rsidR="00195263" w:rsidRDefault="004C596A">
            <w:r>
              <w:rPr>
                <w:lang w:eastAsia="cs-CZ"/>
              </w:rPr>
              <w:t>Informační základna pro volbu povolání</w:t>
            </w:r>
          </w:p>
        </w:tc>
        <w:tc>
          <w:tcPr>
            <w:tcW w:w="2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4C596A">
            <w:r>
              <w:rPr>
                <w:lang w:eastAsia="cs-CZ"/>
              </w:rPr>
              <w:t>Informační základna pro volbu povolání</w:t>
            </w:r>
          </w:p>
          <w:p w:rsidR="00195263" w:rsidRDefault="004C596A">
            <w:r>
              <w:rPr>
                <w:lang w:eastAsia="cs-CZ"/>
              </w:rPr>
              <w:t>Zhodnocení vlastní osobnosti, posilování sebedůvěry</w:t>
            </w:r>
          </w:p>
        </w:tc>
        <w:tc>
          <w:tcPr>
            <w:tcW w:w="2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4C596A">
            <w:r>
              <w:rPr>
                <w:lang w:eastAsia="cs-CZ"/>
              </w:rPr>
              <w:t>Zhodnocení vlastní osobnosti, posilování sebedůvěry</w:t>
            </w:r>
          </w:p>
          <w:p w:rsidR="00195263" w:rsidRDefault="004C596A">
            <w:r>
              <w:rPr>
                <w:lang w:eastAsia="cs-CZ"/>
              </w:rPr>
              <w:t>Představy o budoucím povolání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4C596A">
            <w:r>
              <w:rPr>
                <w:lang w:eastAsia="cs-CZ"/>
              </w:rPr>
              <w:t>Představy o budoucím povolání</w:t>
            </w:r>
          </w:p>
          <w:p w:rsidR="00195263" w:rsidRDefault="004C596A">
            <w:r>
              <w:rPr>
                <w:lang w:eastAsia="cs-CZ"/>
              </w:rPr>
              <w:t xml:space="preserve">Plánování </w:t>
            </w:r>
            <w:proofErr w:type="spellStart"/>
            <w:r>
              <w:rPr>
                <w:lang w:eastAsia="cs-CZ"/>
              </w:rPr>
              <w:t>předprofesního</w:t>
            </w:r>
            <w:proofErr w:type="spellEnd"/>
            <w:r>
              <w:rPr>
                <w:lang w:eastAsia="cs-CZ"/>
              </w:rPr>
              <w:t xml:space="preserve"> a </w:t>
            </w:r>
            <w:proofErr w:type="spellStart"/>
            <w:r>
              <w:rPr>
                <w:lang w:eastAsia="cs-CZ"/>
              </w:rPr>
              <w:t>rofesního</w:t>
            </w:r>
            <w:proofErr w:type="spellEnd"/>
            <w:r>
              <w:rPr>
                <w:lang w:eastAsia="cs-CZ"/>
              </w:rPr>
              <w:t xml:space="preserve"> vzdělávání</w:t>
            </w:r>
          </w:p>
        </w:tc>
        <w:tc>
          <w:tcPr>
            <w:tcW w:w="2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95263" w:rsidRDefault="004C596A">
            <w:r>
              <w:rPr>
                <w:lang w:eastAsia="cs-CZ"/>
              </w:rPr>
              <w:t xml:space="preserve">Plánování profesního a </w:t>
            </w:r>
            <w:proofErr w:type="spellStart"/>
            <w:r>
              <w:rPr>
                <w:lang w:eastAsia="cs-CZ"/>
              </w:rPr>
              <w:t>předprofesního</w:t>
            </w:r>
            <w:proofErr w:type="spellEnd"/>
            <w:r>
              <w:rPr>
                <w:lang w:eastAsia="cs-CZ"/>
              </w:rPr>
              <w:t xml:space="preserve"> vzdělávání</w:t>
            </w:r>
          </w:p>
        </w:tc>
      </w:tr>
      <w:tr w:rsidR="00195263" w:rsidTr="00B06647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4C596A">
            <w:r>
              <w:rPr>
                <w:lang w:eastAsia="cs-CZ"/>
              </w:rPr>
              <w:t>Tělesná výchova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4C596A">
            <w:r>
              <w:rPr>
                <w:lang w:eastAsia="cs-CZ"/>
              </w:rPr>
              <w:t>Gymnastika Bruslení podle počasí</w:t>
            </w:r>
          </w:p>
          <w:p w:rsidR="00195263" w:rsidRDefault="004C596A">
            <w:r>
              <w:rPr>
                <w:lang w:eastAsia="cs-CZ"/>
              </w:rPr>
              <w:t>Míčové hry</w:t>
            </w:r>
          </w:p>
          <w:p w:rsidR="00195263" w:rsidRDefault="004C596A">
            <w:r>
              <w:rPr>
                <w:lang w:eastAsia="cs-CZ"/>
              </w:rPr>
              <w:t>Plnění OVOV</w:t>
            </w:r>
          </w:p>
        </w:tc>
        <w:tc>
          <w:tcPr>
            <w:tcW w:w="2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4C596A">
            <w:r>
              <w:rPr>
                <w:lang w:eastAsia="cs-CZ"/>
              </w:rPr>
              <w:t>Gymnastika</w:t>
            </w:r>
          </w:p>
          <w:p w:rsidR="00195263" w:rsidRDefault="004C596A">
            <w:r>
              <w:rPr>
                <w:lang w:eastAsia="cs-CZ"/>
              </w:rPr>
              <w:t>Pohyb v terénu</w:t>
            </w:r>
          </w:p>
          <w:p w:rsidR="00195263" w:rsidRDefault="004C596A">
            <w:r>
              <w:rPr>
                <w:lang w:eastAsia="cs-CZ"/>
              </w:rPr>
              <w:t>Plnění OVOV Lehká atletika</w:t>
            </w:r>
          </w:p>
          <w:p w:rsidR="00195263" w:rsidRDefault="004C596A">
            <w:r>
              <w:rPr>
                <w:lang w:eastAsia="cs-CZ"/>
              </w:rPr>
              <w:t>Míčové hry na hřišti a v sokolovně</w:t>
            </w:r>
          </w:p>
        </w:tc>
        <w:tc>
          <w:tcPr>
            <w:tcW w:w="2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4C596A">
            <w:r>
              <w:rPr>
                <w:lang w:eastAsia="cs-CZ"/>
              </w:rPr>
              <w:t>Pohyb v přírodě</w:t>
            </w:r>
          </w:p>
          <w:p w:rsidR="00195263" w:rsidRDefault="004C596A">
            <w:r>
              <w:rPr>
                <w:lang w:eastAsia="cs-CZ"/>
              </w:rPr>
              <w:t>Plnění OVOV Lehká atletika</w:t>
            </w:r>
          </w:p>
          <w:p w:rsidR="00195263" w:rsidRDefault="004C596A">
            <w:r>
              <w:rPr>
                <w:lang w:eastAsia="cs-CZ"/>
              </w:rPr>
              <w:t>Míčové hry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95263" w:rsidRDefault="004C596A">
            <w:r>
              <w:rPr>
                <w:lang w:eastAsia="cs-CZ"/>
              </w:rPr>
              <w:t>Pohyb a orientace v přírodě Plnění OVOV Lehká atletika</w:t>
            </w:r>
          </w:p>
          <w:p w:rsidR="00195263" w:rsidRDefault="004C596A">
            <w:r>
              <w:rPr>
                <w:lang w:eastAsia="cs-CZ"/>
              </w:rPr>
              <w:t>Míčové hry</w:t>
            </w:r>
          </w:p>
        </w:tc>
        <w:tc>
          <w:tcPr>
            <w:tcW w:w="2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95263" w:rsidRDefault="004C596A">
            <w:r>
              <w:rPr>
                <w:lang w:eastAsia="cs-CZ"/>
              </w:rPr>
              <w:t>Vyhodnocení OVOV</w:t>
            </w:r>
          </w:p>
          <w:p w:rsidR="00195263" w:rsidRDefault="004C596A">
            <w:r>
              <w:rPr>
                <w:lang w:eastAsia="cs-CZ"/>
              </w:rPr>
              <w:t>Míčové hry</w:t>
            </w:r>
          </w:p>
        </w:tc>
      </w:tr>
    </w:tbl>
    <w:p w:rsidR="00195263" w:rsidRDefault="00195263"/>
    <w:sectPr w:rsidR="00195263">
      <w:pgSz w:w="16838" w:h="11906"/>
      <w:pgMar w:top="567" w:right="567" w:bottom="567" w:left="567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3A3E"/>
    <w:multiLevelType w:val="multilevel"/>
    <w:tmpl w:val="2A4C2E5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6DD6C7F"/>
    <w:multiLevelType w:val="multilevel"/>
    <w:tmpl w:val="45148CC6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0FC7760B"/>
    <w:multiLevelType w:val="multilevel"/>
    <w:tmpl w:val="B1B614A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5E6DB9"/>
    <w:multiLevelType w:val="hybridMultilevel"/>
    <w:tmpl w:val="E52EA73A"/>
    <w:lvl w:ilvl="0" w:tplc="26EED9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C792358"/>
    <w:multiLevelType w:val="hybridMultilevel"/>
    <w:tmpl w:val="5A84F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F788B"/>
    <w:multiLevelType w:val="hybridMultilevel"/>
    <w:tmpl w:val="972E4892"/>
    <w:lvl w:ilvl="0" w:tplc="A68E07A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263"/>
    <w:rsid w:val="00032B25"/>
    <w:rsid w:val="00044FE8"/>
    <w:rsid w:val="000C1F80"/>
    <w:rsid w:val="00195263"/>
    <w:rsid w:val="0028235E"/>
    <w:rsid w:val="004C596A"/>
    <w:rsid w:val="00592778"/>
    <w:rsid w:val="007E1ECB"/>
    <w:rsid w:val="0081208E"/>
    <w:rsid w:val="009416E9"/>
    <w:rsid w:val="00987186"/>
    <w:rsid w:val="00B06647"/>
    <w:rsid w:val="00C263D4"/>
    <w:rsid w:val="00C853B1"/>
    <w:rsid w:val="00E8490F"/>
    <w:rsid w:val="00F6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B55F"/>
  <w15:docId w15:val="{EDAA9041-25BA-401A-8037-9461436A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rFonts w:eastAsia="Arial"/>
      <w:color w:val="00000A"/>
      <w:sz w:val="24"/>
    </w:rPr>
  </w:style>
  <w:style w:type="paragraph" w:styleId="Nadpis1">
    <w:name w:val="heading 1"/>
    <w:basedOn w:val="Nadpis"/>
    <w:uiPriority w:val="9"/>
    <w:qFormat/>
    <w:pPr>
      <w:numPr>
        <w:numId w:val="1"/>
      </w:numPr>
      <w:ind w:left="0" w:firstLine="0"/>
      <w:outlineLvl w:val="0"/>
    </w:pPr>
    <w:rPr>
      <w:b/>
      <w:bCs/>
    </w:rPr>
  </w:style>
  <w:style w:type="paragraph" w:styleId="Nadpis2">
    <w:name w:val="heading 2"/>
    <w:basedOn w:val="Nadpis"/>
    <w:uiPriority w:val="9"/>
    <w:semiHidden/>
    <w:unhideWhenUsed/>
    <w:qFormat/>
    <w:pPr>
      <w:numPr>
        <w:ilvl w:val="1"/>
        <w:numId w:val="1"/>
      </w:numPr>
      <w:ind w:left="0" w:firstLine="0"/>
      <w:outlineLvl w:val="1"/>
    </w:pPr>
    <w:rPr>
      <w:b/>
      <w:bCs/>
      <w:i/>
      <w:iCs/>
    </w:rPr>
  </w:style>
  <w:style w:type="paragraph" w:styleId="Nadpis3">
    <w:name w:val="heading 3"/>
    <w:basedOn w:val="Nadpis"/>
    <w:uiPriority w:val="9"/>
    <w:semiHidden/>
    <w:unhideWhenUsed/>
    <w:qFormat/>
    <w:pPr>
      <w:numPr>
        <w:ilvl w:val="2"/>
        <w:numId w:val="1"/>
      </w:numPr>
      <w:ind w:left="0" w:firstLine="0"/>
      <w:outlineLvl w:val="2"/>
    </w:pPr>
    <w:rPr>
      <w:b/>
      <w:bCs/>
    </w:rPr>
  </w:style>
  <w:style w:type="paragraph" w:styleId="Nadpis4">
    <w:name w:val="heading 4"/>
    <w:basedOn w:val="Nadpis"/>
    <w:uiPriority w:val="9"/>
    <w:semiHidden/>
    <w:unhideWhenUsed/>
    <w:qFormat/>
    <w:pPr>
      <w:numPr>
        <w:ilvl w:val="3"/>
        <w:numId w:val="1"/>
      </w:numPr>
      <w:ind w:left="0" w:firstLine="0"/>
      <w:outlineLvl w:val="3"/>
    </w:pPr>
    <w:rPr>
      <w:b/>
      <w:bCs/>
      <w:i/>
      <w:iCs/>
    </w:rPr>
  </w:style>
  <w:style w:type="paragraph" w:styleId="Nadpis5">
    <w:name w:val="heading 5"/>
    <w:basedOn w:val="Nadpis"/>
    <w:uiPriority w:val="9"/>
    <w:semiHidden/>
    <w:unhideWhenUsed/>
    <w:qFormat/>
    <w:pPr>
      <w:numPr>
        <w:ilvl w:val="4"/>
        <w:numId w:val="1"/>
      </w:numPr>
      <w:ind w:left="0" w:firstLine="0"/>
      <w:outlineLvl w:val="4"/>
    </w:pPr>
    <w:rPr>
      <w:b/>
      <w:bCs/>
    </w:rPr>
  </w:style>
  <w:style w:type="paragraph" w:styleId="Nadpis6">
    <w:name w:val="heading 6"/>
    <w:basedOn w:val="Nadpis"/>
    <w:uiPriority w:val="9"/>
    <w:semiHidden/>
    <w:unhideWhenUsed/>
    <w:qFormat/>
    <w:pPr>
      <w:numPr>
        <w:ilvl w:val="5"/>
        <w:numId w:val="1"/>
      </w:numPr>
      <w:ind w:left="0" w:firstLine="0"/>
      <w:outlineLvl w:val="5"/>
    </w:pPr>
    <w:rPr>
      <w:b/>
      <w:bCs/>
    </w:rPr>
  </w:style>
  <w:style w:type="paragraph" w:styleId="Nadpis7">
    <w:name w:val="heading 7"/>
    <w:basedOn w:val="Nadpis"/>
    <w:qFormat/>
    <w:pPr>
      <w:numPr>
        <w:ilvl w:val="6"/>
        <w:numId w:val="1"/>
      </w:numPr>
      <w:ind w:left="0" w:firstLine="0"/>
      <w:outlineLvl w:val="6"/>
    </w:pPr>
    <w:rPr>
      <w:b/>
      <w:bCs/>
    </w:rPr>
  </w:style>
  <w:style w:type="paragraph" w:styleId="Nadpis8">
    <w:name w:val="heading 8"/>
    <w:basedOn w:val="Nadpis"/>
    <w:qFormat/>
    <w:pPr>
      <w:numPr>
        <w:ilvl w:val="7"/>
        <w:numId w:val="1"/>
      </w:numPr>
      <w:ind w:left="0" w:firstLine="0"/>
      <w:outlineLvl w:val="7"/>
    </w:pPr>
    <w:rPr>
      <w:b/>
      <w:bCs/>
    </w:rPr>
  </w:style>
  <w:style w:type="paragraph" w:styleId="Nadpis9">
    <w:name w:val="heading 9"/>
    <w:basedOn w:val="Nadpis"/>
    <w:qFormat/>
    <w:pPr>
      <w:numPr>
        <w:ilvl w:val="8"/>
        <w:numId w:val="1"/>
      </w:numPr>
      <w:ind w:left="0" w:firstLine="0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  <w:lang w:eastAsia="cs-CZ"/>
    </w:rPr>
  </w:style>
  <w:style w:type="paragraph" w:styleId="Zkladntext">
    <w:name w:val="Body Text"/>
    <w:basedOn w:val="Normln"/>
    <w:pPr>
      <w:spacing w:after="120"/>
    </w:pPr>
    <w:rPr>
      <w:lang w:eastAsia="cs-CZ"/>
    </w:rPr>
  </w:style>
  <w:style w:type="paragraph" w:styleId="Seznam">
    <w:name w:val="List"/>
    <w:basedOn w:val="Zkladntext"/>
  </w:style>
  <w:style w:type="paragraph" w:styleId="Titulek">
    <w:name w:val="caption"/>
    <w:qFormat/>
    <w:pPr>
      <w:widowControl w:val="0"/>
      <w:spacing w:before="120" w:after="120"/>
    </w:pPr>
    <w:rPr>
      <w:rFonts w:eastAsia="Arial"/>
      <w:i/>
      <w:color w:val="00000A"/>
      <w:sz w:val="24"/>
      <w:lang w:eastAsia="cs-CZ"/>
    </w:rPr>
  </w:style>
  <w:style w:type="paragraph" w:customStyle="1" w:styleId="Rejstk">
    <w:name w:val="Rejstřík"/>
    <w:basedOn w:val="Normln"/>
    <w:qFormat/>
    <w:pPr>
      <w:suppressLineNumbers/>
    </w:pPr>
    <w:rPr>
      <w:rFonts w:ascii="Tahoma" w:hAnsi="Tahoma" w:cs="Times New Roman"/>
      <w:lang w:eastAsia="cs-CZ"/>
    </w:rPr>
  </w:style>
  <w:style w:type="paragraph" w:customStyle="1" w:styleId="Index9">
    <w:name w:val="Index9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Heading">
    <w:name w:val="WW-Heading"/>
    <w:qFormat/>
    <w:pPr>
      <w:keepNext/>
      <w:widowControl w:val="0"/>
      <w:spacing w:before="240" w:after="120"/>
    </w:pPr>
    <w:rPr>
      <w:rFonts w:ascii="Arial" w:eastAsia="Arial" w:hAnsi="Arial"/>
      <w:color w:val="00000A"/>
      <w:sz w:val="28"/>
      <w:lang w:eastAsia="cs-CZ"/>
    </w:rPr>
  </w:style>
  <w:style w:type="paragraph" w:customStyle="1" w:styleId="WW-caption">
    <w:name w:val="WW-caption"/>
    <w:qFormat/>
    <w:pPr>
      <w:widowControl w:val="0"/>
      <w:spacing w:before="120" w:after="120"/>
    </w:pPr>
    <w:rPr>
      <w:rFonts w:eastAsia="Arial"/>
      <w:i/>
      <w:color w:val="00000A"/>
      <w:sz w:val="24"/>
      <w:lang w:eastAsia="cs-CZ"/>
    </w:rPr>
  </w:style>
  <w:style w:type="paragraph" w:customStyle="1" w:styleId="WW-Index">
    <w:name w:val="WW-Index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Index8">
    <w:name w:val="Index8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Index7">
    <w:name w:val="Index7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Index6">
    <w:name w:val="Index6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Index5">
    <w:name w:val="Index5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Heading1">
    <w:name w:val="WW-Heading1"/>
    <w:qFormat/>
    <w:pPr>
      <w:keepNext/>
      <w:widowControl w:val="0"/>
      <w:spacing w:before="240" w:after="120"/>
    </w:pPr>
    <w:rPr>
      <w:rFonts w:ascii="Arial" w:eastAsia="Arial" w:hAnsi="Arial"/>
      <w:color w:val="00000A"/>
      <w:sz w:val="28"/>
      <w:lang w:eastAsia="cs-CZ"/>
    </w:rPr>
  </w:style>
  <w:style w:type="paragraph" w:customStyle="1" w:styleId="WW-caption1">
    <w:name w:val="WW-caption1"/>
    <w:qFormat/>
    <w:pPr>
      <w:widowControl w:val="0"/>
      <w:spacing w:before="120" w:after="120"/>
    </w:pPr>
    <w:rPr>
      <w:rFonts w:eastAsia="Arial"/>
      <w:i/>
      <w:color w:val="00000A"/>
      <w:sz w:val="24"/>
      <w:lang w:eastAsia="cs-CZ"/>
    </w:rPr>
  </w:style>
  <w:style w:type="paragraph" w:customStyle="1" w:styleId="WW-Index1">
    <w:name w:val="WW-Index1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Heading11">
    <w:name w:val="WW-Heading11"/>
    <w:qFormat/>
    <w:pPr>
      <w:keepNext/>
      <w:widowControl w:val="0"/>
      <w:spacing w:before="240" w:after="120"/>
    </w:pPr>
    <w:rPr>
      <w:rFonts w:ascii="Arial" w:eastAsia="Arial" w:hAnsi="Arial"/>
      <w:color w:val="00000A"/>
      <w:sz w:val="28"/>
      <w:lang w:eastAsia="cs-CZ"/>
    </w:rPr>
  </w:style>
  <w:style w:type="paragraph" w:customStyle="1" w:styleId="WW-caption11">
    <w:name w:val="WW-caption11"/>
    <w:qFormat/>
    <w:pPr>
      <w:widowControl w:val="0"/>
      <w:spacing w:before="120" w:after="120"/>
    </w:pPr>
    <w:rPr>
      <w:rFonts w:eastAsia="Arial"/>
      <w:i/>
      <w:color w:val="00000A"/>
      <w:sz w:val="24"/>
      <w:lang w:eastAsia="cs-CZ"/>
    </w:rPr>
  </w:style>
  <w:style w:type="paragraph" w:customStyle="1" w:styleId="WW-Index11">
    <w:name w:val="WW-Index11"/>
    <w:qFormat/>
    <w:pPr>
      <w:widowControl w:val="0"/>
    </w:pPr>
    <w:rPr>
      <w:rFonts w:ascii="Tahoma" w:eastAsia="Arial" w:hAnsi="Tahoma"/>
      <w:color w:val="00000A"/>
      <w:sz w:val="24"/>
      <w:lang w:eastAsia="cs-CZ"/>
    </w:rPr>
  </w:style>
  <w:style w:type="paragraph" w:customStyle="1" w:styleId="Index4">
    <w:name w:val="Index4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Heading111">
    <w:name w:val="WW-Heading111"/>
    <w:qFormat/>
    <w:pPr>
      <w:keepNext/>
      <w:widowControl w:val="0"/>
      <w:spacing w:before="240" w:after="120"/>
    </w:pPr>
    <w:rPr>
      <w:rFonts w:ascii="Arial" w:eastAsia="Arial" w:hAnsi="Arial"/>
      <w:color w:val="00000A"/>
      <w:sz w:val="28"/>
      <w:lang w:eastAsia="cs-CZ"/>
    </w:rPr>
  </w:style>
  <w:style w:type="paragraph" w:customStyle="1" w:styleId="WW-caption111">
    <w:name w:val="WW-caption111"/>
    <w:qFormat/>
    <w:pPr>
      <w:widowControl w:val="0"/>
      <w:spacing w:before="120" w:after="120"/>
    </w:pPr>
    <w:rPr>
      <w:rFonts w:eastAsia="Arial"/>
      <w:i/>
      <w:color w:val="00000A"/>
      <w:sz w:val="24"/>
      <w:lang w:eastAsia="cs-CZ"/>
    </w:rPr>
  </w:style>
  <w:style w:type="paragraph" w:customStyle="1" w:styleId="WW-Index111">
    <w:name w:val="WW-Index111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Index3">
    <w:name w:val="Index3"/>
    <w:qFormat/>
    <w:pPr>
      <w:widowControl w:val="0"/>
    </w:pPr>
    <w:rPr>
      <w:rFonts w:ascii="Tahoma" w:eastAsia="Arial" w:hAnsi="Tahoma"/>
      <w:color w:val="00000A"/>
      <w:sz w:val="24"/>
      <w:lang w:eastAsia="cs-CZ"/>
    </w:rPr>
  </w:style>
  <w:style w:type="paragraph" w:customStyle="1" w:styleId="Index2">
    <w:name w:val="Index2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Heading1111">
    <w:name w:val="WW-Heading1111"/>
    <w:qFormat/>
    <w:pPr>
      <w:keepNext/>
      <w:widowControl w:val="0"/>
      <w:spacing w:before="240" w:after="120"/>
    </w:pPr>
    <w:rPr>
      <w:rFonts w:ascii="Arial" w:eastAsia="Arial" w:hAnsi="Arial"/>
      <w:color w:val="00000A"/>
      <w:sz w:val="28"/>
      <w:lang w:eastAsia="cs-CZ"/>
    </w:rPr>
  </w:style>
  <w:style w:type="paragraph" w:customStyle="1" w:styleId="WW-caption1111">
    <w:name w:val="WW-caption1111"/>
    <w:qFormat/>
    <w:pPr>
      <w:widowControl w:val="0"/>
      <w:spacing w:before="120" w:after="120"/>
    </w:pPr>
    <w:rPr>
      <w:rFonts w:eastAsia="Arial"/>
      <w:i/>
      <w:color w:val="00000A"/>
      <w:sz w:val="24"/>
      <w:lang w:eastAsia="cs-CZ"/>
    </w:rPr>
  </w:style>
  <w:style w:type="paragraph" w:customStyle="1" w:styleId="WW-Index1111">
    <w:name w:val="WW-Index1111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Index1">
    <w:name w:val="Index1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Heading11111">
    <w:name w:val="WW-Heading11111"/>
    <w:qFormat/>
    <w:pPr>
      <w:keepNext/>
      <w:widowControl w:val="0"/>
      <w:spacing w:before="240" w:after="120"/>
    </w:pPr>
    <w:rPr>
      <w:rFonts w:ascii="Arial" w:eastAsia="Arial" w:hAnsi="Arial"/>
      <w:color w:val="00000A"/>
      <w:sz w:val="28"/>
      <w:lang w:eastAsia="cs-CZ"/>
    </w:rPr>
  </w:style>
  <w:style w:type="paragraph" w:customStyle="1" w:styleId="WW-caption11111">
    <w:name w:val="WW-caption11111"/>
    <w:qFormat/>
    <w:pPr>
      <w:widowControl w:val="0"/>
      <w:spacing w:before="120" w:after="120"/>
    </w:pPr>
    <w:rPr>
      <w:rFonts w:eastAsia="Arial"/>
      <w:i/>
      <w:color w:val="00000A"/>
      <w:sz w:val="24"/>
      <w:lang w:eastAsia="cs-CZ"/>
    </w:rPr>
  </w:style>
  <w:style w:type="paragraph" w:customStyle="1" w:styleId="WW-Index11111">
    <w:name w:val="WW-Index11111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Heading111111">
    <w:name w:val="WW-Heading111111"/>
    <w:qFormat/>
    <w:pPr>
      <w:keepNext/>
      <w:widowControl w:val="0"/>
      <w:spacing w:before="240" w:after="120"/>
    </w:pPr>
    <w:rPr>
      <w:rFonts w:ascii="Arial" w:eastAsia="Arial" w:hAnsi="Arial"/>
      <w:color w:val="00000A"/>
      <w:sz w:val="28"/>
      <w:lang w:eastAsia="cs-CZ"/>
    </w:rPr>
  </w:style>
  <w:style w:type="paragraph" w:customStyle="1" w:styleId="WW-caption111111">
    <w:name w:val="WW-caption111111"/>
    <w:qFormat/>
    <w:pPr>
      <w:widowControl w:val="0"/>
      <w:spacing w:before="120" w:after="120"/>
    </w:pPr>
    <w:rPr>
      <w:rFonts w:eastAsia="Arial"/>
      <w:i/>
      <w:color w:val="00000A"/>
      <w:sz w:val="24"/>
      <w:lang w:eastAsia="cs-CZ"/>
    </w:rPr>
  </w:style>
  <w:style w:type="paragraph" w:customStyle="1" w:styleId="WW-Index111111">
    <w:name w:val="WW-Index111111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Heading1111111">
    <w:name w:val="WW-Heading1111111"/>
    <w:qFormat/>
    <w:pPr>
      <w:keepNext/>
      <w:widowControl w:val="0"/>
      <w:spacing w:before="240" w:after="120"/>
    </w:pPr>
    <w:rPr>
      <w:rFonts w:ascii="Arial" w:eastAsia="Arial" w:hAnsi="Arial"/>
      <w:color w:val="00000A"/>
      <w:sz w:val="28"/>
      <w:lang w:eastAsia="cs-CZ"/>
    </w:rPr>
  </w:style>
  <w:style w:type="paragraph" w:customStyle="1" w:styleId="WW-caption1111111">
    <w:name w:val="WW-caption1111111"/>
    <w:qFormat/>
    <w:pPr>
      <w:widowControl w:val="0"/>
      <w:spacing w:before="120" w:after="120"/>
    </w:pPr>
    <w:rPr>
      <w:rFonts w:eastAsia="Arial"/>
      <w:i/>
      <w:color w:val="00000A"/>
      <w:sz w:val="24"/>
      <w:lang w:eastAsia="cs-CZ"/>
    </w:rPr>
  </w:style>
  <w:style w:type="paragraph" w:customStyle="1" w:styleId="WW-Index1111111">
    <w:name w:val="WW-Index1111111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Heading11111111">
    <w:name w:val="WW-Heading11111111"/>
    <w:qFormat/>
    <w:pPr>
      <w:keepNext/>
      <w:widowControl w:val="0"/>
      <w:spacing w:before="240" w:after="120"/>
    </w:pPr>
    <w:rPr>
      <w:rFonts w:ascii="Arial" w:eastAsia="Arial" w:hAnsi="Arial"/>
      <w:color w:val="00000A"/>
      <w:sz w:val="28"/>
      <w:lang w:eastAsia="cs-CZ"/>
    </w:rPr>
  </w:style>
  <w:style w:type="paragraph" w:customStyle="1" w:styleId="WW-caption11111111">
    <w:name w:val="WW-caption11111111"/>
    <w:qFormat/>
    <w:pPr>
      <w:widowControl w:val="0"/>
      <w:spacing w:before="120" w:after="120"/>
    </w:pPr>
    <w:rPr>
      <w:rFonts w:eastAsia="Arial"/>
      <w:i/>
      <w:color w:val="00000A"/>
      <w:sz w:val="24"/>
      <w:lang w:eastAsia="cs-CZ"/>
    </w:rPr>
  </w:style>
  <w:style w:type="paragraph" w:customStyle="1" w:styleId="WW-Index11111111">
    <w:name w:val="WW-Index11111111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Heading111111111">
    <w:name w:val="WW-Heading111111111"/>
    <w:qFormat/>
    <w:pPr>
      <w:keepNext/>
      <w:widowControl w:val="0"/>
      <w:spacing w:before="240" w:after="120"/>
    </w:pPr>
    <w:rPr>
      <w:rFonts w:ascii="Arial" w:eastAsia="Arial" w:hAnsi="Arial"/>
      <w:color w:val="00000A"/>
      <w:sz w:val="28"/>
      <w:lang w:eastAsia="cs-CZ"/>
    </w:rPr>
  </w:style>
  <w:style w:type="paragraph" w:customStyle="1" w:styleId="WW-caption111111111">
    <w:name w:val="WW-caption111111111"/>
    <w:qFormat/>
    <w:pPr>
      <w:widowControl w:val="0"/>
      <w:spacing w:before="120" w:after="120"/>
    </w:pPr>
    <w:rPr>
      <w:rFonts w:eastAsia="Arial"/>
      <w:i/>
      <w:color w:val="00000A"/>
      <w:sz w:val="24"/>
      <w:lang w:eastAsia="cs-CZ"/>
    </w:rPr>
  </w:style>
  <w:style w:type="paragraph" w:customStyle="1" w:styleId="WW-Index111111111">
    <w:name w:val="WW-Index111111111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Obsahtabulky">
    <w:name w:val="Obsah tabulky"/>
    <w:basedOn w:val="Normln"/>
    <w:qFormat/>
    <w:pPr>
      <w:suppressLineNumbers/>
    </w:pPr>
    <w:rPr>
      <w:lang w:eastAsia="cs-CZ"/>
    </w:r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WW-TableContents">
    <w:name w:val="WW-Table Contents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TableHeading">
    <w:name w:val="WW-Table Heading"/>
    <w:basedOn w:val="WW-TableContents"/>
    <w:qFormat/>
    <w:pPr>
      <w:jc w:val="center"/>
    </w:pPr>
    <w:rPr>
      <w:b/>
    </w:rPr>
  </w:style>
  <w:style w:type="paragraph" w:customStyle="1" w:styleId="WW-TableContents1">
    <w:name w:val="WW-Table Contents1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TableHeading1">
    <w:name w:val="WW-Table Heading1"/>
    <w:basedOn w:val="WW-TableContents1"/>
    <w:qFormat/>
    <w:pPr>
      <w:jc w:val="center"/>
    </w:pPr>
    <w:rPr>
      <w:b/>
    </w:rPr>
  </w:style>
  <w:style w:type="paragraph" w:customStyle="1" w:styleId="WW-TableContents12">
    <w:name w:val="WW-Table Contents12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TableHeading12">
    <w:name w:val="WW-Table Heading12"/>
    <w:basedOn w:val="WW-TableContents12"/>
    <w:qFormat/>
    <w:pPr>
      <w:jc w:val="center"/>
    </w:pPr>
    <w:rPr>
      <w:b/>
    </w:rPr>
  </w:style>
  <w:style w:type="paragraph" w:customStyle="1" w:styleId="WW-TableContents123">
    <w:name w:val="WW-Table Contents123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TableHeading123">
    <w:name w:val="WW-Table Heading123"/>
    <w:basedOn w:val="WW-TableContents123"/>
    <w:qFormat/>
    <w:pPr>
      <w:jc w:val="center"/>
    </w:pPr>
    <w:rPr>
      <w:b/>
    </w:rPr>
  </w:style>
  <w:style w:type="paragraph" w:customStyle="1" w:styleId="WW-TableContents1234">
    <w:name w:val="WW-Table Contents1234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TableHeading1234">
    <w:name w:val="WW-Table Heading1234"/>
    <w:basedOn w:val="WW-TableContents1234"/>
    <w:qFormat/>
    <w:pPr>
      <w:jc w:val="center"/>
    </w:pPr>
    <w:rPr>
      <w:b/>
    </w:rPr>
  </w:style>
  <w:style w:type="paragraph" w:customStyle="1" w:styleId="TableContents1">
    <w:name w:val="Table Contents1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TableHeading1">
    <w:name w:val="Table Heading1"/>
    <w:basedOn w:val="TableContents1"/>
    <w:qFormat/>
    <w:pPr>
      <w:jc w:val="center"/>
    </w:pPr>
    <w:rPr>
      <w:b/>
    </w:rPr>
  </w:style>
  <w:style w:type="paragraph" w:styleId="Normlnweb">
    <w:name w:val="Normal (Web)"/>
    <w:basedOn w:val="Normln"/>
    <w:qFormat/>
    <w:pPr>
      <w:spacing w:before="280" w:after="119"/>
    </w:pPr>
  </w:style>
  <w:style w:type="paragraph" w:customStyle="1" w:styleId="WW-TableContents12345">
    <w:name w:val="WW-Table Contents12345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TableHeading12345">
    <w:name w:val="WW-Table Heading12345"/>
    <w:basedOn w:val="WW-TableContents12345"/>
    <w:qFormat/>
    <w:pPr>
      <w:jc w:val="center"/>
    </w:pPr>
    <w:rPr>
      <w:b/>
    </w:rPr>
  </w:style>
  <w:style w:type="paragraph" w:customStyle="1" w:styleId="TableContents2">
    <w:name w:val="Table Contents2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TableHeading2">
    <w:name w:val="Table Heading2"/>
    <w:basedOn w:val="TableContents2"/>
    <w:qFormat/>
    <w:pPr>
      <w:jc w:val="center"/>
    </w:pPr>
    <w:rPr>
      <w:b/>
    </w:rPr>
  </w:style>
  <w:style w:type="paragraph" w:customStyle="1" w:styleId="TableContents3">
    <w:name w:val="Table Contents3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TableHeading3">
    <w:name w:val="Table Heading3"/>
    <w:basedOn w:val="TableContents3"/>
    <w:qFormat/>
    <w:pPr>
      <w:jc w:val="center"/>
    </w:pPr>
    <w:rPr>
      <w:b/>
    </w:rPr>
  </w:style>
  <w:style w:type="paragraph" w:customStyle="1" w:styleId="WW-TableContents123456">
    <w:name w:val="WW-Table Contents123456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TableHeading123456">
    <w:name w:val="WW-Table Heading123456"/>
    <w:basedOn w:val="WW-TableContents123456"/>
    <w:qFormat/>
    <w:pPr>
      <w:jc w:val="center"/>
    </w:pPr>
    <w:rPr>
      <w:b/>
    </w:rPr>
  </w:style>
  <w:style w:type="paragraph" w:customStyle="1" w:styleId="TableContents4">
    <w:name w:val="Table Contents4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TableHeading4">
    <w:name w:val="Table Heading4"/>
    <w:basedOn w:val="TableContents4"/>
    <w:qFormat/>
    <w:pPr>
      <w:jc w:val="center"/>
    </w:pPr>
    <w:rPr>
      <w:b/>
    </w:rPr>
  </w:style>
  <w:style w:type="paragraph" w:customStyle="1" w:styleId="WW-TableContents1234567">
    <w:name w:val="WW-Table Contents1234567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TableHeading1234567">
    <w:name w:val="WW-Table Heading1234567"/>
    <w:basedOn w:val="WW-TableContents1234567"/>
    <w:qFormat/>
    <w:pPr>
      <w:jc w:val="center"/>
    </w:pPr>
    <w:rPr>
      <w:b/>
    </w:rPr>
  </w:style>
  <w:style w:type="paragraph" w:customStyle="1" w:styleId="WW-TableContents12345678">
    <w:name w:val="WW-Table Contents12345678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TableHeading12345678">
    <w:name w:val="WW-Table Heading12345678"/>
    <w:basedOn w:val="WW-TableContents12345678"/>
    <w:qFormat/>
    <w:pPr>
      <w:jc w:val="center"/>
    </w:pPr>
    <w:rPr>
      <w:b/>
    </w:rPr>
  </w:style>
  <w:style w:type="paragraph" w:customStyle="1" w:styleId="TableContents5">
    <w:name w:val="Table Contents5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TableHeading5">
    <w:name w:val="Table Heading5"/>
    <w:basedOn w:val="TableContents5"/>
    <w:qFormat/>
    <w:pPr>
      <w:jc w:val="center"/>
    </w:pPr>
    <w:rPr>
      <w:b/>
    </w:rPr>
  </w:style>
  <w:style w:type="paragraph" w:customStyle="1" w:styleId="TableContents6">
    <w:name w:val="Table Contents6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TableHeading6">
    <w:name w:val="Table Heading6"/>
    <w:basedOn w:val="TableContents6"/>
    <w:qFormat/>
    <w:pPr>
      <w:jc w:val="center"/>
    </w:pPr>
    <w:rPr>
      <w:b/>
    </w:rPr>
  </w:style>
  <w:style w:type="paragraph" w:customStyle="1" w:styleId="TableContents7">
    <w:name w:val="Table Contents7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TableHeading7">
    <w:name w:val="Table Heading7"/>
    <w:basedOn w:val="TableContents7"/>
    <w:qFormat/>
    <w:pPr>
      <w:jc w:val="center"/>
    </w:pPr>
    <w:rPr>
      <w:b/>
    </w:rPr>
  </w:style>
  <w:style w:type="paragraph" w:customStyle="1" w:styleId="TableContents8">
    <w:name w:val="Table Contents8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TableHeading8">
    <w:name w:val="Table Heading8"/>
    <w:basedOn w:val="TableContents8"/>
    <w:qFormat/>
    <w:pPr>
      <w:jc w:val="center"/>
    </w:pPr>
    <w:rPr>
      <w:b/>
    </w:rPr>
  </w:style>
  <w:style w:type="paragraph" w:customStyle="1" w:styleId="WW-TableContents123456789">
    <w:name w:val="WW-Table Contents123456789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TableHeading123456789">
    <w:name w:val="WW-Table Heading123456789"/>
    <w:basedOn w:val="WW-TableContents123456789"/>
    <w:qFormat/>
    <w:pPr>
      <w:jc w:val="center"/>
    </w:pPr>
    <w:rPr>
      <w:b/>
    </w:rPr>
  </w:style>
  <w:style w:type="paragraph" w:customStyle="1" w:styleId="TableContents9">
    <w:name w:val="Table Contents9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TableHeading9">
    <w:name w:val="Table Heading9"/>
    <w:basedOn w:val="TableContents9"/>
    <w:qFormat/>
    <w:pPr>
      <w:jc w:val="center"/>
    </w:pPr>
    <w:rPr>
      <w:b/>
    </w:rPr>
  </w:style>
  <w:style w:type="paragraph" w:customStyle="1" w:styleId="Vfdchozed">
    <w:name w:val="V?fdchoz?ed"/>
    <w:qFormat/>
    <w:pPr>
      <w:widowControl w:val="0"/>
    </w:pPr>
    <w:rPr>
      <w:rFonts w:ascii="Calibri" w:eastAsia="Arial" w:hAnsi="Calibri" w:cs="Calibri"/>
      <w:color w:val="00000A"/>
      <w:sz w:val="24"/>
      <w:lang w:eastAsia="cs-CZ" w:bidi="ar-SA"/>
    </w:rPr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10">
    <w:name w:val="WW8Num10"/>
    <w:qFormat/>
  </w:style>
  <w:style w:type="numbering" w:customStyle="1" w:styleId="WW8Num9">
    <w:name w:val="WW8Num9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Odstavecseseznamem">
    <w:name w:val="List Paragraph"/>
    <w:basedOn w:val="Normln"/>
    <w:uiPriority w:val="34"/>
    <w:qFormat/>
    <w:rsid w:val="009416E9"/>
    <w:pPr>
      <w:ind w:left="720"/>
      <w:contextualSpacing/>
    </w:pPr>
    <w:rPr>
      <w:szCs w:val="21"/>
    </w:rPr>
  </w:style>
  <w:style w:type="paragraph" w:customStyle="1" w:styleId="Teclotextu">
    <w:name w:val="Těeclo textu"/>
    <w:basedOn w:val="Normln"/>
    <w:uiPriority w:val="99"/>
    <w:rsid w:val="00C263D4"/>
    <w:pPr>
      <w:suppressAutoHyphens/>
      <w:autoSpaceDE w:val="0"/>
      <w:autoSpaceDN w:val="0"/>
      <w:adjustRightInd w:val="0"/>
      <w:spacing w:after="120" w:line="254" w:lineRule="auto"/>
    </w:pPr>
    <w:rPr>
      <w:rFonts w:eastAsia="Times New Roman" w:hAnsi="Liberation Serif" w:cs="Times New Roman"/>
      <w:kern w:val="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BD192-86EE-4316-B1B7-FBC27DF4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</Pages>
  <Words>2220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KLÍMOVÁ Martina</cp:lastModifiedBy>
  <cp:revision>84</cp:revision>
  <cp:lastPrinted>2020-09-09T10:06:00Z</cp:lastPrinted>
  <dcterms:created xsi:type="dcterms:W3CDTF">2014-09-04T13:23:00Z</dcterms:created>
  <dcterms:modified xsi:type="dcterms:W3CDTF">2023-02-03T08:40:00Z</dcterms:modified>
  <dc:language>cs-CZ</dc:language>
</cp:coreProperties>
</file>